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EB1D2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/  0</w:t>
            </w:r>
            <w:r w:rsidR="0055622C"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EB1D22">
              <w:rPr>
                <w:color w:val="000000"/>
                <w:sz w:val="24"/>
                <w:szCs w:val="24"/>
              </w:rPr>
              <w:t>10</w:t>
            </w:r>
            <w:r w:rsidR="002A7080">
              <w:rPr>
                <w:color w:val="000000"/>
                <w:sz w:val="24"/>
                <w:szCs w:val="24"/>
              </w:rPr>
              <w:t>766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823CEF">
        <w:rPr>
          <w:rFonts w:ascii="Arial" w:eastAsia="Arial" w:hAnsi="Arial" w:cs="Arial"/>
          <w:b/>
          <w:sz w:val="24"/>
          <w:szCs w:val="24"/>
        </w:rPr>
        <w:t>1</w:t>
      </w:r>
      <w:r w:rsidR="00EB1D22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Παρακαλείσθε, λαμβανομένων υπόψη  των οριζόμενων στο υπ΄ αριθμ. </w:t>
      </w:r>
      <w:r>
        <w:rPr>
          <w:rFonts w:ascii="Arial" w:eastAsia="Arial" w:hAnsi="Arial" w:cs="Arial"/>
          <w:b/>
          <w:sz w:val="22"/>
          <w:szCs w:val="22"/>
        </w:rPr>
        <w:t xml:space="preserve"> ΔΙΔΑΔ/Φ.69/133/οικ. 20764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(ΑΔΑ: </w:t>
      </w:r>
      <w:r>
        <w:rPr>
          <w:rFonts w:ascii="Arial" w:eastAsia="Arial" w:hAnsi="Arial" w:cs="Arial"/>
          <w:b/>
          <w:sz w:val="22"/>
          <w:szCs w:val="22"/>
        </w:rPr>
        <w:t>Ψ48Γ46ΜΤΛ6-ΛΣΡ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 έγγραφο του Υπουργείου Εσωτερικών όπως προσέλθετε στην </w:t>
      </w:r>
      <w:r w:rsidR="00823CEF">
        <w:rPr>
          <w:rFonts w:ascii="Arial" w:eastAsia="Arial" w:hAnsi="Arial" w:cs="Arial"/>
          <w:b/>
          <w:sz w:val="22"/>
          <w:szCs w:val="22"/>
        </w:rPr>
        <w:t>1</w:t>
      </w:r>
      <w:r w:rsidR="00EB1D22">
        <w:rPr>
          <w:rFonts w:ascii="Arial" w:eastAsia="Arial" w:hAnsi="Arial" w:cs="Arial"/>
          <w:b/>
          <w:sz w:val="22"/>
          <w:szCs w:val="22"/>
        </w:rPr>
        <w:t>8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>
        <w:rPr>
          <w:rFonts w:ascii="Arial" w:eastAsia="Arial" w:hAnsi="Arial" w:cs="Arial"/>
          <w:b/>
          <w:sz w:val="22"/>
          <w:szCs w:val="22"/>
        </w:rPr>
        <w:t xml:space="preserve">με τηλεδιάσκεψη </w:t>
      </w:r>
      <w:r w:rsidR="00EB1D22">
        <w:rPr>
          <w:rFonts w:ascii="Arial" w:eastAsia="Arial" w:hAnsi="Arial" w:cs="Arial"/>
          <w:b/>
          <w:color w:val="000000"/>
          <w:sz w:val="22"/>
          <w:szCs w:val="22"/>
        </w:rPr>
        <w:t xml:space="preserve">την  Τετάρτη 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57BC2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EB1D22">
        <w:rPr>
          <w:rFonts w:ascii="Arial" w:eastAsia="Arial" w:hAnsi="Arial" w:cs="Arial"/>
          <w:b/>
          <w:color w:val="000000"/>
          <w:sz w:val="22"/>
          <w:szCs w:val="22"/>
        </w:rPr>
        <w:t>23</w:t>
      </w:r>
      <w:r w:rsidR="00C1235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5622C">
        <w:rPr>
          <w:rFonts w:ascii="Arial" w:eastAsia="Arial" w:hAnsi="Arial" w:cs="Arial"/>
          <w:b/>
          <w:color w:val="000000"/>
          <w:sz w:val="22"/>
          <w:szCs w:val="22"/>
        </w:rPr>
        <w:t xml:space="preserve">  Ιουνί</w:t>
      </w:r>
      <w:r>
        <w:rPr>
          <w:rFonts w:ascii="Arial" w:eastAsia="Arial" w:hAnsi="Arial" w:cs="Arial"/>
          <w:b/>
          <w:sz w:val="22"/>
          <w:szCs w:val="22"/>
        </w:rPr>
        <w:t>ου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  και ώρα   1</w:t>
      </w:r>
      <w:r w:rsidR="00CE6A1B">
        <w:rPr>
          <w:rFonts w:ascii="Arial" w:eastAsia="Arial" w:hAnsi="Arial" w:cs="Arial"/>
          <w:b/>
          <w:sz w:val="22"/>
          <w:szCs w:val="22"/>
        </w:rPr>
        <w:t>8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0,   </w:t>
      </w:r>
      <w:r>
        <w:rPr>
          <w:rFonts w:ascii="Arial" w:eastAsia="Arial" w:hAnsi="Arial" w:cs="Arial"/>
          <w:b/>
          <w:sz w:val="22"/>
          <w:szCs w:val="22"/>
        </w:rPr>
        <w:t xml:space="preserve">σύμφωνα με την αριθ </w:t>
      </w:r>
      <w:r>
        <w:rPr>
          <w:rFonts w:ascii="Arial" w:eastAsia="Arial" w:hAnsi="Arial" w:cs="Arial"/>
          <w:b/>
          <w:color w:val="000000"/>
          <w:sz w:val="22"/>
          <w:szCs w:val="22"/>
        </w:rPr>
        <w:t>. Δ1α/ΓΠ.οικ 71342/6. 1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  Κοινή Υπουργική Απόφαση (Β</w:t>
      </w:r>
      <w:r>
        <w:rPr>
          <w:rFonts w:ascii="Arial" w:eastAsia="Arial" w:hAnsi="Arial" w:cs="Arial"/>
          <w:b/>
          <w:sz w:val="22"/>
          <w:szCs w:val="22"/>
        </w:rPr>
        <w:t xml:space="preserve">’4899) “ </w:t>
      </w:r>
      <w:r w:rsidR="00005A6E">
        <w:rPr>
          <w:rFonts w:ascii="Arial" w:eastAsia="Arial" w:hAnsi="Arial" w:cs="Arial"/>
          <w:b/>
          <w:sz w:val="22"/>
          <w:szCs w:val="22"/>
        </w:rPr>
        <w:t>Έκτακτα</w:t>
      </w:r>
      <w:r>
        <w:rPr>
          <w:rFonts w:ascii="Arial" w:eastAsia="Arial" w:hAnsi="Arial" w:cs="Arial"/>
          <w:b/>
          <w:sz w:val="22"/>
          <w:szCs w:val="22"/>
        </w:rPr>
        <w:t xml:space="preserve"> μέτρα προστασίας της Δημόσιας Υγείας”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D1AC1" w:rsidRDefault="002D1AC1" w:rsidP="002A7080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579F8" w:rsidRDefault="00B520D6" w:rsidP="00EB1D2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B1D22">
        <w:rPr>
          <w:rFonts w:ascii="Arial" w:eastAsia="Arial" w:hAnsi="Arial" w:cs="Arial"/>
          <w:b/>
          <w:sz w:val="22"/>
          <w:szCs w:val="22"/>
        </w:rPr>
        <w:t>Έγκριση απόφασης της Οικονομικής Επιτροπής σχετικά με 8</w:t>
      </w:r>
      <w:r w:rsidR="00EB1D22" w:rsidRPr="00EB1D22">
        <w:rPr>
          <w:rFonts w:ascii="Arial" w:eastAsia="Arial" w:hAnsi="Arial" w:cs="Arial"/>
          <w:b/>
          <w:sz w:val="22"/>
          <w:szCs w:val="22"/>
          <w:vertAlign w:val="superscript"/>
        </w:rPr>
        <w:t>η</w:t>
      </w:r>
      <w:r w:rsidR="00EB1D22">
        <w:rPr>
          <w:rFonts w:ascii="Arial" w:eastAsia="Arial" w:hAnsi="Arial" w:cs="Arial"/>
          <w:b/>
          <w:sz w:val="22"/>
          <w:szCs w:val="22"/>
        </w:rPr>
        <w:t xml:space="preserve"> Τροποποίηση Προυπολογισμού Δήμου Αργοστολίου Οικονομικού Έτους 21 .</w:t>
      </w:r>
    </w:p>
    <w:p w:rsidR="00EB1D22" w:rsidRDefault="00EB1D22" w:rsidP="00EB1D2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Διεύθυνση Οικονομικών Υπηρεσιών </w:t>
      </w:r>
    </w:p>
    <w:p w:rsidR="00EB1D22" w:rsidRDefault="00EB1D22" w:rsidP="00EB1D2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B1D22" w:rsidRPr="002D1AC1" w:rsidRDefault="00EB1D22" w:rsidP="00EB1D2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απόφασης της Επιτροπής Ποιότητας Ζωής σχετικά με </w:t>
      </w:r>
      <w:r w:rsidR="002A7080">
        <w:rPr>
          <w:rFonts w:ascii="Arial" w:eastAsia="Arial" w:hAnsi="Arial" w:cs="Arial"/>
          <w:b/>
          <w:sz w:val="22"/>
          <w:szCs w:val="22"/>
        </w:rPr>
        <w:t xml:space="preserve">παραχώρηση τμημάτων αιγιαλού – παραλίας </w:t>
      </w:r>
      <w:r w:rsidR="007B608C">
        <w:rPr>
          <w:rFonts w:ascii="Arial" w:eastAsia="Arial" w:hAnsi="Arial" w:cs="Arial"/>
          <w:b/>
          <w:sz w:val="22"/>
          <w:szCs w:val="22"/>
        </w:rPr>
        <w:t>με Δημόσιο Πλειοδοτικό Διαγωνισμό .</w:t>
      </w:r>
    </w:p>
    <w:p w:rsidR="007B608C" w:rsidRDefault="007E6581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="007B608C" w:rsidRPr="007B608C"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7B608C">
        <w:rPr>
          <w:rFonts w:ascii="Arial" w:eastAsia="Arial" w:hAnsi="Arial" w:cs="Arial"/>
          <w:b/>
          <w:sz w:val="22"/>
          <w:szCs w:val="22"/>
        </w:rPr>
        <w:t xml:space="preserve">Νομική Υπηρεσία </w:t>
      </w:r>
    </w:p>
    <w:p w:rsidR="007B608C" w:rsidRDefault="007B608C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6E4B20" w:rsidRDefault="007B608C" w:rsidP="006603D5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6E4B20">
        <w:rPr>
          <w:rFonts w:ascii="Arial" w:eastAsia="Arial" w:hAnsi="Arial" w:cs="Arial"/>
          <w:b/>
          <w:sz w:val="22"/>
          <w:szCs w:val="22"/>
        </w:rPr>
        <w:t xml:space="preserve">Καθορισμός  </w:t>
      </w:r>
      <w:r w:rsidR="006E4B20" w:rsidRPr="006E4B20">
        <w:rPr>
          <w:rFonts w:ascii="Arial" w:eastAsia="Arial" w:hAnsi="Arial" w:cs="Arial"/>
          <w:b/>
          <w:sz w:val="22"/>
          <w:szCs w:val="22"/>
        </w:rPr>
        <w:t xml:space="preserve">των όρων </w:t>
      </w:r>
      <w:r w:rsidRPr="006E4B20">
        <w:rPr>
          <w:rFonts w:ascii="Arial" w:eastAsia="Arial" w:hAnsi="Arial" w:cs="Arial"/>
          <w:b/>
          <w:sz w:val="22"/>
          <w:szCs w:val="22"/>
        </w:rPr>
        <w:t xml:space="preserve"> </w:t>
      </w:r>
      <w:r w:rsidR="006603D5" w:rsidRPr="006E4B20">
        <w:rPr>
          <w:rFonts w:ascii="Arial" w:eastAsia="Arial" w:hAnsi="Arial" w:cs="Arial"/>
          <w:b/>
          <w:sz w:val="22"/>
          <w:szCs w:val="22"/>
        </w:rPr>
        <w:t xml:space="preserve"> παραχώρησης τμημάτων Αιγιαλού - Παραλίας </w:t>
      </w:r>
      <w:r w:rsidR="006E4B20">
        <w:rPr>
          <w:rFonts w:ascii="Arial" w:eastAsia="Arial" w:hAnsi="Arial" w:cs="Arial"/>
          <w:b/>
          <w:sz w:val="22"/>
          <w:szCs w:val="22"/>
        </w:rPr>
        <w:t>με Δημόσιο Πλειοδοτικό Διαγωνισμό .</w:t>
      </w:r>
    </w:p>
    <w:p w:rsidR="006603D5" w:rsidRPr="006E4B20" w:rsidRDefault="006603D5" w:rsidP="006E4B2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6E4B20">
        <w:rPr>
          <w:rFonts w:ascii="Arial" w:eastAsia="Arial" w:hAnsi="Arial" w:cs="Arial"/>
          <w:b/>
          <w:sz w:val="22"/>
          <w:szCs w:val="22"/>
        </w:rPr>
        <w:t xml:space="preserve">Εισήγηση :Νομική Υπηρεσία </w:t>
      </w:r>
    </w:p>
    <w:p w:rsidR="003A6699" w:rsidRPr="007B608C" w:rsidRDefault="007E6581" w:rsidP="007B608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B608C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="0028203B" w:rsidRPr="007B608C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7B608C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 w:rsidRPr="007B608C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 w:rsidRPr="007B608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D40A7F" w:rsidRDefault="003A6699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 Ο ΠΡΟΕΔΡΟΣ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ΑΝΔΡΟΝΙΚΟΣ –ΝΙΚΟΛΑΣ ΒΑΛΛΙΑΝΑΤΟΣ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9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6D" w:rsidRDefault="0050716D">
      <w:r>
        <w:separator/>
      </w:r>
    </w:p>
  </w:endnote>
  <w:endnote w:type="continuationSeparator" w:id="0">
    <w:p w:rsidR="0050716D" w:rsidRDefault="0050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E4B2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6D" w:rsidRDefault="0050716D">
      <w:r>
        <w:separator/>
      </w:r>
    </w:p>
  </w:footnote>
  <w:footnote w:type="continuationSeparator" w:id="0">
    <w:p w:rsidR="0050716D" w:rsidRDefault="0050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50C59"/>
    <w:rsid w:val="000579F8"/>
    <w:rsid w:val="00077FB8"/>
    <w:rsid w:val="00091D0C"/>
    <w:rsid w:val="000B3271"/>
    <w:rsid w:val="000C3D52"/>
    <w:rsid w:val="000F24CA"/>
    <w:rsid w:val="00131554"/>
    <w:rsid w:val="001A15A0"/>
    <w:rsid w:val="001A7AF0"/>
    <w:rsid w:val="001F01C6"/>
    <w:rsid w:val="001F1050"/>
    <w:rsid w:val="0024397F"/>
    <w:rsid w:val="0025482B"/>
    <w:rsid w:val="0028203B"/>
    <w:rsid w:val="00287B10"/>
    <w:rsid w:val="002A7080"/>
    <w:rsid w:val="002D1AC1"/>
    <w:rsid w:val="002D4B49"/>
    <w:rsid w:val="002E7972"/>
    <w:rsid w:val="00325531"/>
    <w:rsid w:val="00335070"/>
    <w:rsid w:val="00335164"/>
    <w:rsid w:val="00360069"/>
    <w:rsid w:val="003A6699"/>
    <w:rsid w:val="003B0DA5"/>
    <w:rsid w:val="003B7C05"/>
    <w:rsid w:val="003D12C0"/>
    <w:rsid w:val="003D1837"/>
    <w:rsid w:val="003F4A76"/>
    <w:rsid w:val="0040632B"/>
    <w:rsid w:val="004316F7"/>
    <w:rsid w:val="00452D68"/>
    <w:rsid w:val="00481521"/>
    <w:rsid w:val="004B2648"/>
    <w:rsid w:val="004E7509"/>
    <w:rsid w:val="0050716D"/>
    <w:rsid w:val="0055622C"/>
    <w:rsid w:val="0056517C"/>
    <w:rsid w:val="00580545"/>
    <w:rsid w:val="005C3E1C"/>
    <w:rsid w:val="005F73CD"/>
    <w:rsid w:val="00654CA6"/>
    <w:rsid w:val="00657BC2"/>
    <w:rsid w:val="006603D5"/>
    <w:rsid w:val="006E4B20"/>
    <w:rsid w:val="0071230F"/>
    <w:rsid w:val="00773303"/>
    <w:rsid w:val="007B608C"/>
    <w:rsid w:val="007D6A25"/>
    <w:rsid w:val="007E6581"/>
    <w:rsid w:val="00803395"/>
    <w:rsid w:val="0081621B"/>
    <w:rsid w:val="00823CEF"/>
    <w:rsid w:val="00843B83"/>
    <w:rsid w:val="00853579"/>
    <w:rsid w:val="008D3AE5"/>
    <w:rsid w:val="00957BCE"/>
    <w:rsid w:val="0097277F"/>
    <w:rsid w:val="009D5651"/>
    <w:rsid w:val="009E1004"/>
    <w:rsid w:val="00A13B87"/>
    <w:rsid w:val="00A95D3D"/>
    <w:rsid w:val="00AA42D6"/>
    <w:rsid w:val="00AC5D45"/>
    <w:rsid w:val="00AF26DB"/>
    <w:rsid w:val="00B520D6"/>
    <w:rsid w:val="00B70C63"/>
    <w:rsid w:val="00B83863"/>
    <w:rsid w:val="00BA77C0"/>
    <w:rsid w:val="00C06713"/>
    <w:rsid w:val="00C1172F"/>
    <w:rsid w:val="00C1235F"/>
    <w:rsid w:val="00C61441"/>
    <w:rsid w:val="00C92DC2"/>
    <w:rsid w:val="00CA30A8"/>
    <w:rsid w:val="00CB082D"/>
    <w:rsid w:val="00CE6A1B"/>
    <w:rsid w:val="00D04463"/>
    <w:rsid w:val="00D178BB"/>
    <w:rsid w:val="00D2204C"/>
    <w:rsid w:val="00D40A7F"/>
    <w:rsid w:val="00D46331"/>
    <w:rsid w:val="00D65C3B"/>
    <w:rsid w:val="00D85721"/>
    <w:rsid w:val="00DD6706"/>
    <w:rsid w:val="00DF6839"/>
    <w:rsid w:val="00DF76A9"/>
    <w:rsid w:val="00E15036"/>
    <w:rsid w:val="00E21420"/>
    <w:rsid w:val="00E27F54"/>
    <w:rsid w:val="00E84540"/>
    <w:rsid w:val="00EB1D22"/>
    <w:rsid w:val="00F230A0"/>
    <w:rsid w:val="00F4683C"/>
    <w:rsid w:val="00F566BE"/>
    <w:rsid w:val="00F90698"/>
    <w:rsid w:val="00FC68E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2021-06-18T09:34:00Z</cp:lastPrinted>
  <dcterms:created xsi:type="dcterms:W3CDTF">2021-06-18T09:42:00Z</dcterms:created>
  <dcterms:modified xsi:type="dcterms:W3CDTF">2021-06-18T09:42:00Z</dcterms:modified>
</cp:coreProperties>
</file>