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lang w:val="en-US"/>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lang w:val="en-US"/>
        </w:rPr>
      </w:pPr>
    </w:p>
    <w:tbl>
      <w:tblPr>
        <w:tblW w:w="9401" w:type="dxa"/>
        <w:jc w:val="center"/>
        <w:tblLook w:val="0000"/>
      </w:tblPr>
      <w:tblGrid>
        <w:gridCol w:w="4282"/>
        <w:gridCol w:w="714"/>
        <w:gridCol w:w="4405"/>
      </w:tblGrid>
      <w:tr w:rsidR="000A4775" w:rsidRPr="003A2CCA" w:rsidTr="004835D5">
        <w:trPr>
          <w:trHeight w:hRule="exact" w:val="851"/>
          <w:jc w:val="center"/>
        </w:trPr>
        <w:tc>
          <w:tcPr>
            <w:tcW w:w="4282" w:type="dxa"/>
            <w:vAlign w:val="center"/>
          </w:tcPr>
          <w:p w:rsidR="000A4775" w:rsidRPr="003A2CCA" w:rsidRDefault="00DB3F9E" w:rsidP="000A4775">
            <w:pPr>
              <w:widowControl w:val="0"/>
              <w:autoSpaceDE w:val="0"/>
              <w:autoSpaceDN w:val="0"/>
              <w:adjustRightInd w:val="0"/>
              <w:spacing w:after="0" w:line="240" w:lineRule="auto"/>
              <w:rPr>
                <w:rFonts w:ascii="Verdana" w:eastAsia="Times New Roman" w:hAnsi="Verdana" w:cs="Times New Roman"/>
              </w:rPr>
            </w:pPr>
            <w:r>
              <w:rPr>
                <w:rFonts w:ascii="Verdana" w:eastAsia="Times New Roman" w:hAnsi="Verdana" w:cs="Times New Roman"/>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65pt;margin-top:-29.3pt;width:45.2pt;height:44.7pt;z-index:251659264;visibility:visible;mso-wrap-edited:f">
                  <v:imagedata r:id="rId6" o:title=""/>
                  <w10:wrap type="topAndBottom"/>
                </v:shape>
                <o:OLEObject Type="Embed" ProgID="Word.Picture.8" ShapeID="_x0000_s1026" DrawAspect="Content" ObjectID="_1512200512" r:id="rId7"/>
              </w:pict>
            </w:r>
          </w:p>
        </w:tc>
        <w:tc>
          <w:tcPr>
            <w:tcW w:w="714" w:type="dxa"/>
          </w:tcPr>
          <w:p w:rsidR="000A4775" w:rsidRPr="003A2CCA" w:rsidRDefault="000A4775" w:rsidP="000A4775">
            <w:pPr>
              <w:widowControl w:val="0"/>
              <w:autoSpaceDE w:val="0"/>
              <w:autoSpaceDN w:val="0"/>
              <w:adjustRightInd w:val="0"/>
              <w:spacing w:after="0" w:line="240" w:lineRule="auto"/>
              <w:jc w:val="right"/>
              <w:rPr>
                <w:rFonts w:ascii="Verdana" w:eastAsia="Times New Roman" w:hAnsi="Verdana" w:cs="Times New Roman"/>
              </w:rPr>
            </w:pPr>
          </w:p>
        </w:tc>
        <w:tc>
          <w:tcPr>
            <w:tcW w:w="4405" w:type="dxa"/>
            <w:vAlign w:val="center"/>
          </w:tcPr>
          <w:p w:rsidR="000A4775" w:rsidRPr="003A2CCA" w:rsidRDefault="000A4775" w:rsidP="000A4775">
            <w:pPr>
              <w:widowControl w:val="0"/>
              <w:autoSpaceDE w:val="0"/>
              <w:autoSpaceDN w:val="0"/>
              <w:adjustRightInd w:val="0"/>
              <w:spacing w:after="0" w:line="240" w:lineRule="auto"/>
              <w:rPr>
                <w:rFonts w:ascii="Verdana" w:eastAsia="Times New Roman" w:hAnsi="Verdana" w:cs="Times New Roman"/>
              </w:rPr>
            </w:pPr>
            <w:r w:rsidRPr="003A2CCA">
              <w:rPr>
                <w:rFonts w:ascii="Verdana" w:eastAsia="Times New Roman" w:hAnsi="Verdana" w:cs="Times New Roman"/>
              </w:rPr>
              <w:t>ΜΕΛΕΤΗ</w:t>
            </w:r>
            <w:r w:rsidRPr="003A2CCA">
              <w:rPr>
                <w:rFonts w:ascii="Verdana" w:eastAsia="Times New Roman" w:hAnsi="Verdana" w:cs="Times New Roman"/>
                <w:lang w:val="en-US"/>
              </w:rPr>
              <w:t>:</w:t>
            </w:r>
          </w:p>
        </w:tc>
      </w:tr>
      <w:tr w:rsidR="000A4775" w:rsidRPr="003A2CCA" w:rsidTr="004835D5">
        <w:trPr>
          <w:trHeight w:val="955"/>
          <w:jc w:val="center"/>
        </w:trPr>
        <w:tc>
          <w:tcPr>
            <w:tcW w:w="4282"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r w:rsidRPr="003A2CCA">
              <w:rPr>
                <w:rFonts w:ascii="Verdana" w:eastAsia="Times New Roman" w:hAnsi="Verdana" w:cs="Times New Roman"/>
              </w:rPr>
              <w:t>ΕΛΛΗΝΙΚΗ ΔΗΜΟΚΡΑΤΙΑ</w:t>
            </w:r>
          </w:p>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r w:rsidRPr="003A2CCA">
              <w:rPr>
                <w:rFonts w:ascii="Verdana" w:eastAsia="Times New Roman" w:hAnsi="Verdana" w:cs="Times New Roman"/>
              </w:rPr>
              <w:t>ΠΕΡΙΦΕΡΕΙΑ ΙΟΝΙΩΝ ΝΗΣΩΝ</w:t>
            </w:r>
          </w:p>
          <w:p w:rsidR="000A4775" w:rsidRPr="001400AC" w:rsidRDefault="001400AC" w:rsidP="001400AC">
            <w:pPr>
              <w:widowControl w:val="0"/>
              <w:autoSpaceDE w:val="0"/>
              <w:autoSpaceDN w:val="0"/>
              <w:adjustRightInd w:val="0"/>
              <w:spacing w:after="0" w:line="240" w:lineRule="auto"/>
              <w:rPr>
                <w:rFonts w:ascii="Verdana" w:eastAsia="Times New Roman" w:hAnsi="Verdana" w:cs="Times New Roman"/>
              </w:rPr>
            </w:pPr>
            <w:r w:rsidRPr="001400AC">
              <w:rPr>
                <w:rFonts w:ascii="Verdana" w:eastAsia="Times New Roman" w:hAnsi="Verdana" w:cs="Times New Roman"/>
              </w:rPr>
              <w:t xml:space="preserve">     </w:t>
            </w:r>
            <w:r w:rsidR="000A4775" w:rsidRPr="003A2CCA">
              <w:rPr>
                <w:rFonts w:ascii="Verdana" w:eastAsia="Times New Roman" w:hAnsi="Verdana" w:cs="Times New Roman"/>
              </w:rPr>
              <w:t>ΔΗΜΟΣ ΚΕΦΑΛΛΟΝΙΑΣ</w:t>
            </w:r>
          </w:p>
          <w:p w:rsidR="001400AC" w:rsidRDefault="001400AC" w:rsidP="001400AC">
            <w:pPr>
              <w:widowControl w:val="0"/>
              <w:autoSpaceDE w:val="0"/>
              <w:autoSpaceDN w:val="0"/>
              <w:adjustRightInd w:val="0"/>
              <w:spacing w:after="0" w:line="240" w:lineRule="auto"/>
              <w:rPr>
                <w:rFonts w:ascii="Verdana" w:eastAsia="Times New Roman" w:hAnsi="Verdana" w:cs="Times New Roman"/>
              </w:rPr>
            </w:pPr>
            <w:r w:rsidRPr="001400AC">
              <w:rPr>
                <w:rFonts w:ascii="Verdana" w:eastAsia="Times New Roman" w:hAnsi="Verdana" w:cs="Times New Roman"/>
              </w:rPr>
              <w:t xml:space="preserve">     </w:t>
            </w:r>
            <w:r>
              <w:rPr>
                <w:rFonts w:ascii="Verdana" w:eastAsia="Times New Roman" w:hAnsi="Verdana" w:cs="Times New Roman"/>
              </w:rPr>
              <w:t>Δ/ΝΣΗ ΤΕΧΝΙΚΩΝ ΥΠΗΡΕΣΙΩΝ</w:t>
            </w:r>
          </w:p>
          <w:p w:rsidR="001400AC" w:rsidRPr="001400AC" w:rsidRDefault="001400AC" w:rsidP="001400AC">
            <w:pPr>
              <w:widowControl w:val="0"/>
              <w:autoSpaceDE w:val="0"/>
              <w:autoSpaceDN w:val="0"/>
              <w:adjustRightInd w:val="0"/>
              <w:spacing w:after="0" w:line="240" w:lineRule="auto"/>
              <w:rPr>
                <w:rFonts w:ascii="Verdana" w:eastAsia="Times New Roman" w:hAnsi="Verdana" w:cs="Times New Roman"/>
              </w:rPr>
            </w:pPr>
            <w:r>
              <w:rPr>
                <w:rFonts w:ascii="Verdana" w:eastAsia="Times New Roman" w:hAnsi="Verdana" w:cs="Times New Roman"/>
              </w:rPr>
              <w:t xml:space="preserve">     </w:t>
            </w:r>
          </w:p>
        </w:tc>
        <w:tc>
          <w:tcPr>
            <w:tcW w:w="714"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4405" w:type="dxa"/>
            <w:vAlign w:val="center"/>
          </w:tcPr>
          <w:p w:rsidR="000A4775" w:rsidRPr="003A2CCA" w:rsidRDefault="009D2BDB" w:rsidP="000A4775">
            <w:pPr>
              <w:widowControl w:val="0"/>
              <w:autoSpaceDE w:val="0"/>
              <w:autoSpaceDN w:val="0"/>
              <w:adjustRightInd w:val="0"/>
              <w:spacing w:after="0" w:line="240" w:lineRule="auto"/>
              <w:rPr>
                <w:rFonts w:ascii="Verdana" w:eastAsia="Times New Roman" w:hAnsi="Verdana" w:cs="Times New Roman"/>
                <w:b/>
                <w:color w:val="0000FF"/>
                <w:lang w:eastAsia="el-GR"/>
              </w:rPr>
            </w:pPr>
            <w:r w:rsidRPr="003A2CCA">
              <w:rPr>
                <w:rFonts w:ascii="Verdana" w:eastAsia="Times New Roman" w:hAnsi="Verdana" w:cs="Times New Roman"/>
                <w:b/>
                <w:color w:val="0000FF"/>
                <w:lang w:eastAsia="el-GR"/>
              </w:rPr>
              <w:t>«ΠΡΟΜΗΘΕΙΑ ΕΤΟΙΜΟΥ ΣΚΥΡΟΔΕΜΑΤΟΣ ΣΥΝΤΗΡΗΣΗ</w:t>
            </w:r>
            <w:r w:rsidR="00D44E83">
              <w:rPr>
                <w:rFonts w:ascii="Verdana" w:eastAsia="Times New Roman" w:hAnsi="Verdana" w:cs="Times New Roman"/>
                <w:b/>
                <w:color w:val="0000FF"/>
                <w:lang w:eastAsia="el-GR"/>
              </w:rPr>
              <w:t>Σ ΟΔΙΚΟΥ ΔΙΚΤΥΟΥ Δ.Ε ΛΕΙΒΑΘΟΥΣ</w:t>
            </w:r>
            <w:r w:rsidR="000A4775" w:rsidRPr="003A2CCA">
              <w:rPr>
                <w:rFonts w:ascii="Verdana" w:eastAsia="Times New Roman" w:hAnsi="Verdana" w:cs="Times New Roman"/>
                <w:b/>
                <w:color w:val="0000FF"/>
                <w:lang w:eastAsia="el-GR"/>
              </w:rPr>
              <w:t>»</w:t>
            </w:r>
          </w:p>
          <w:p w:rsidR="000A4775" w:rsidRPr="003A2CCA" w:rsidRDefault="000A4775" w:rsidP="000A4775">
            <w:pPr>
              <w:widowControl w:val="0"/>
              <w:autoSpaceDE w:val="0"/>
              <w:autoSpaceDN w:val="0"/>
              <w:adjustRightInd w:val="0"/>
              <w:spacing w:after="0" w:line="240" w:lineRule="auto"/>
              <w:rPr>
                <w:rFonts w:ascii="Verdana" w:eastAsia="Times New Roman" w:hAnsi="Verdana" w:cs="Times New Roman"/>
              </w:rPr>
            </w:pPr>
          </w:p>
        </w:tc>
      </w:tr>
      <w:tr w:rsidR="000A4775" w:rsidRPr="003A2CCA" w:rsidTr="004835D5">
        <w:trPr>
          <w:trHeight w:val="503"/>
          <w:jc w:val="center"/>
        </w:trPr>
        <w:tc>
          <w:tcPr>
            <w:tcW w:w="4282" w:type="dxa"/>
          </w:tcPr>
          <w:p w:rsidR="000A4775" w:rsidRPr="003A2CCA" w:rsidRDefault="000A4775" w:rsidP="000A4775">
            <w:pPr>
              <w:widowControl w:val="0"/>
              <w:autoSpaceDE w:val="0"/>
              <w:autoSpaceDN w:val="0"/>
              <w:adjustRightInd w:val="0"/>
              <w:spacing w:after="0" w:line="240" w:lineRule="auto"/>
              <w:rPr>
                <w:rFonts w:ascii="Verdana" w:eastAsia="Times New Roman" w:hAnsi="Verdana" w:cs="Times New Roman"/>
              </w:rPr>
            </w:pPr>
          </w:p>
        </w:tc>
        <w:tc>
          <w:tcPr>
            <w:tcW w:w="714" w:type="dxa"/>
          </w:tcPr>
          <w:p w:rsidR="000A4775" w:rsidRPr="003A2CCA" w:rsidRDefault="000A4775" w:rsidP="000A4775">
            <w:pPr>
              <w:widowControl w:val="0"/>
              <w:autoSpaceDE w:val="0"/>
              <w:autoSpaceDN w:val="0"/>
              <w:adjustRightInd w:val="0"/>
              <w:spacing w:after="0" w:line="240" w:lineRule="auto"/>
              <w:jc w:val="right"/>
              <w:rPr>
                <w:rFonts w:ascii="Verdana" w:eastAsia="Times New Roman" w:hAnsi="Verdana" w:cs="Times New Roman"/>
              </w:rPr>
            </w:pPr>
          </w:p>
        </w:tc>
        <w:tc>
          <w:tcPr>
            <w:tcW w:w="4405" w:type="dxa"/>
            <w:vAlign w:val="center"/>
          </w:tcPr>
          <w:p w:rsidR="000A4775" w:rsidRPr="003A2CCA" w:rsidRDefault="000A4775" w:rsidP="000A4775">
            <w:pPr>
              <w:widowControl w:val="0"/>
              <w:autoSpaceDE w:val="0"/>
              <w:autoSpaceDN w:val="0"/>
              <w:adjustRightInd w:val="0"/>
              <w:spacing w:after="0" w:line="240" w:lineRule="auto"/>
              <w:jc w:val="right"/>
              <w:rPr>
                <w:rFonts w:ascii="Verdana" w:eastAsia="Times New Roman" w:hAnsi="Verdana" w:cs="Times New Roman"/>
              </w:rPr>
            </w:pPr>
          </w:p>
        </w:tc>
      </w:tr>
    </w:tbl>
    <w:p w:rsidR="000A4775" w:rsidRPr="003A2CCA" w:rsidRDefault="000A4775" w:rsidP="000A4775">
      <w:pPr>
        <w:keepNext/>
        <w:keepLines/>
        <w:widowControl w:val="0"/>
        <w:numPr>
          <w:ilvl w:val="0"/>
          <w:numId w:val="1"/>
        </w:numPr>
        <w:autoSpaceDE w:val="0"/>
        <w:autoSpaceDN w:val="0"/>
        <w:adjustRightInd w:val="0"/>
        <w:spacing w:before="720" w:after="240" w:line="240" w:lineRule="auto"/>
        <w:ind w:left="567" w:hanging="567"/>
        <w:jc w:val="center"/>
        <w:outlineLvl w:val="0"/>
        <w:rPr>
          <w:rFonts w:ascii="Verdana" w:eastAsia="Times New Roman" w:hAnsi="Verdana" w:cs="Times New Roman"/>
          <w:b/>
          <w:bCs/>
          <w:color w:val="365F91"/>
        </w:rPr>
      </w:pPr>
      <w:bookmarkStart w:id="0" w:name="_Toc408474569"/>
      <w:bookmarkStart w:id="1" w:name="_Toc411594704"/>
      <w:r w:rsidRPr="003A2CCA">
        <w:rPr>
          <w:rFonts w:ascii="Verdana" w:eastAsia="Times New Roman" w:hAnsi="Verdana" w:cs="Times New Roman"/>
          <w:b/>
          <w:bCs/>
          <w:color w:val="365F91"/>
        </w:rPr>
        <w:t>ΕΙΔΙΚΗ ΣΥΓΓΡΑΦΗ ΥΠΟΧΡΕΩΣΕΩΝ</w:t>
      </w:r>
      <w:bookmarkEnd w:id="0"/>
      <w:bookmarkEnd w:id="1"/>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ΑΡΘΡΟ 1</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Αντικείμενο της συγγραφής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Στη συγγραφή υποχρεώσεων αυτή, περιγράφονται οι ειδικοί όροι βάσει των οποίων και σε συνδυασμό με τους λοιπούς όρους των τευχών της μελέτης, της διακήρυξης και της συμβάσεως θα γίνει η προμήθε</w:t>
      </w:r>
      <w:r w:rsidR="009D2BDB" w:rsidRPr="003A2CCA">
        <w:rPr>
          <w:rFonts w:ascii="Verdana" w:eastAsia="Times New Roman" w:hAnsi="Verdana" w:cs="Times New Roman"/>
        </w:rPr>
        <w:t>ια έτοιμου σκυροδέματος και δομικού π</w:t>
      </w:r>
      <w:r w:rsidR="00D44E83">
        <w:rPr>
          <w:rFonts w:ascii="Verdana" w:eastAsia="Times New Roman" w:hAnsi="Verdana" w:cs="Times New Roman"/>
        </w:rPr>
        <w:t>λέγματος για την Δ.Ε Λειβαθούς</w:t>
      </w:r>
      <w:bookmarkStart w:id="2" w:name="_GoBack"/>
      <w:bookmarkEnd w:id="2"/>
      <w:r w:rsidR="009D2BDB" w:rsidRPr="003A2CCA">
        <w:rPr>
          <w:rFonts w:ascii="Verdana" w:eastAsia="Times New Roman" w:hAnsi="Verdana" w:cs="Times New Roman"/>
        </w:rPr>
        <w:t>.</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ΑΡΘΡΟ 2</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Ισχύουσες διατάξεις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Όπως αυτές αναφέρονται στο άρθρο 2 της γενικής συγγραφής υποχρεώσεων.</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ΑΡΘΡΟ 3</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Συμβατικά στοιχεία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Όπως αυτές αναφέρονται στο άρθρο 4 της γενικής συγγραφής υποχρεώσεων.</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ΑΡΘΡΟ 4</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Προσφερόμενες τιμές, προϋπολογισμού προσφοράς </w:t>
      </w:r>
    </w:p>
    <w:p w:rsidR="00BD61DB"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Οι προσφερόμενες τιμές στον προϋπολογισμό προσφοράς των διαγωνιζομένων δεν πρέπει να υπερβαίνουν κατ’</w:t>
      </w:r>
      <w:r w:rsidR="009D2BDB" w:rsidRPr="003A2CCA">
        <w:rPr>
          <w:rFonts w:ascii="Verdana" w:eastAsia="Times New Roman" w:hAnsi="Verdana" w:cs="Times New Roman"/>
        </w:rPr>
        <w:t xml:space="preserve"> άρθρο τις τιμές του </w:t>
      </w:r>
      <w:r w:rsidR="00BD61DB">
        <w:rPr>
          <w:rFonts w:ascii="Verdana" w:eastAsia="Times New Roman" w:hAnsi="Verdana" w:cs="Times New Roman"/>
        </w:rPr>
        <w:t xml:space="preserve"> προϋπολογισμού της μελέτης.</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lastRenderedPageBreak/>
        <w:t xml:space="preserve">Οι τιμές θα είναι σταθερές καθ’ όλη την διάρκεια της σύμβασης.  </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p>
    <w:p w:rsidR="000A4775" w:rsidRPr="003A2CCA" w:rsidRDefault="009F3402" w:rsidP="000A4775">
      <w:pPr>
        <w:widowControl w:val="0"/>
        <w:autoSpaceDE w:val="0"/>
        <w:autoSpaceDN w:val="0"/>
        <w:adjustRightInd w:val="0"/>
        <w:spacing w:after="0" w:line="360" w:lineRule="auto"/>
        <w:jc w:val="center"/>
        <w:rPr>
          <w:rFonts w:ascii="Verdana" w:eastAsia="Times New Roman" w:hAnsi="Verdana" w:cs="Times New Roman"/>
          <w:b/>
        </w:rPr>
      </w:pPr>
      <w:r>
        <w:rPr>
          <w:rFonts w:ascii="Verdana" w:eastAsia="Times New Roman" w:hAnsi="Verdana" w:cs="Times New Roman"/>
          <w:b/>
        </w:rPr>
        <w:t xml:space="preserve">ΑΡΘΡΟ </w:t>
      </w:r>
      <w:r>
        <w:rPr>
          <w:rFonts w:ascii="Verdana" w:eastAsia="Times New Roman" w:hAnsi="Verdana" w:cs="Times New Roman"/>
          <w:b/>
          <w:lang w:val="en-US"/>
        </w:rPr>
        <w:t>5</w:t>
      </w:r>
      <w:r w:rsidR="000A4775"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Ορισμοί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«Εργοδότης»</w:t>
      </w:r>
      <w:r w:rsidRPr="003A2CCA">
        <w:rPr>
          <w:rFonts w:ascii="Verdana" w:eastAsia="Times New Roman" w:hAnsi="Verdana" w:cs="Times New Roman"/>
        </w:rPr>
        <w:t xml:space="preserve"> ή </w:t>
      </w:r>
      <w:r w:rsidRPr="003A2CCA">
        <w:rPr>
          <w:rFonts w:ascii="Verdana" w:eastAsia="Times New Roman" w:hAnsi="Verdana" w:cs="Times New Roman"/>
          <w:color w:val="0000FF"/>
        </w:rPr>
        <w:t>«Κύριος του Έργου (ΚτΕ)»</w:t>
      </w:r>
      <w:r w:rsidRPr="003A2CCA">
        <w:rPr>
          <w:rFonts w:ascii="Verdana" w:eastAsia="Times New Roman" w:hAnsi="Verdana" w:cs="Times New Roman"/>
        </w:rPr>
        <w:t xml:space="preserve"> ή </w:t>
      </w:r>
      <w:r w:rsidRPr="003A2CCA">
        <w:rPr>
          <w:rFonts w:ascii="Verdana" w:eastAsia="Times New Roman" w:hAnsi="Verdana" w:cs="Times New Roman"/>
          <w:color w:val="0000FF"/>
        </w:rPr>
        <w:t>«Αναθέτουσα Αρχή»</w:t>
      </w:r>
      <w:r w:rsidRPr="003A2CCA">
        <w:rPr>
          <w:rFonts w:ascii="Verdana" w:eastAsia="Times New Roman" w:hAnsi="Verdana" w:cs="Times New Roman"/>
        </w:rPr>
        <w:t xml:space="preserve">: </w:t>
      </w:r>
    </w:p>
    <w:p w:rsidR="000A4775" w:rsidRPr="003A2CCA" w:rsidRDefault="000A4775" w:rsidP="000A4775">
      <w:pPr>
        <w:widowControl w:val="0"/>
        <w:tabs>
          <w:tab w:val="left" w:pos="284"/>
        </w:tabs>
        <w:autoSpaceDE w:val="0"/>
        <w:autoSpaceDN w:val="0"/>
        <w:adjustRightInd w:val="0"/>
        <w:spacing w:before="120" w:after="120" w:line="240" w:lineRule="auto"/>
        <w:ind w:left="720"/>
        <w:jc w:val="both"/>
        <w:rPr>
          <w:rFonts w:ascii="Verdana" w:eastAsia="Times New Roman" w:hAnsi="Verdana" w:cs="Times New Roman"/>
        </w:rPr>
      </w:pPr>
      <w:r w:rsidRPr="003A2CCA">
        <w:rPr>
          <w:rFonts w:ascii="Verdana" w:eastAsia="Times New Roman" w:hAnsi="Verdana" w:cs="Times New Roman"/>
        </w:rPr>
        <w:t xml:space="preserve">Ο Δήμος Κεφαλλονιάς </w:t>
      </w:r>
    </w:p>
    <w:tbl>
      <w:tblPr>
        <w:tblW w:w="6663" w:type="dxa"/>
        <w:tblInd w:w="675" w:type="dxa"/>
        <w:tblLayout w:type="fixed"/>
        <w:tblLook w:val="0000"/>
      </w:tblPr>
      <w:tblGrid>
        <w:gridCol w:w="1134"/>
        <w:gridCol w:w="392"/>
        <w:gridCol w:w="5137"/>
      </w:tblGrid>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 xml:space="preserve">Οδός </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Πλατεία Βαλλιάνου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Ταχ.Κωδ.</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28100</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Τηλ.</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26713 – 60153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val="de-DE" w:eastAsia="el-GR"/>
              </w:rPr>
              <w:t>Telefax</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26710 – 22572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val="de-DE" w:eastAsia="el-GR"/>
              </w:rPr>
              <w:t>E</w:t>
            </w:r>
            <w:r w:rsidRPr="003A2CCA">
              <w:rPr>
                <w:rFonts w:ascii="Verdana" w:eastAsia="Times New Roman" w:hAnsi="Verdana" w:cs="Times New Roman"/>
                <w:spacing w:val="5"/>
                <w:lang w:eastAsia="el-GR"/>
              </w:rPr>
              <w:t>-</w:t>
            </w:r>
            <w:r w:rsidRPr="003A2CCA">
              <w:rPr>
                <w:rFonts w:ascii="Verdana" w:eastAsia="Times New Roman" w:hAnsi="Verdana" w:cs="Times New Roman"/>
                <w:spacing w:val="5"/>
                <w:lang w:val="de-DE" w:eastAsia="el-GR"/>
              </w:rPr>
              <w:t>mail</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color w:val="0000FF"/>
                <w:spacing w:val="5"/>
                <w:lang w:val="en-US" w:eastAsia="el-GR"/>
              </w:rPr>
              <w:t>prom@kefallonia.gov.gr</w:t>
            </w:r>
          </w:p>
        </w:tc>
      </w:tr>
    </w:tbl>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rPr>
        <w:t xml:space="preserve"> </w:t>
      </w:r>
      <w:r w:rsidRPr="003A2CCA">
        <w:rPr>
          <w:rFonts w:ascii="Verdana" w:eastAsia="Times New Roman" w:hAnsi="Verdana" w:cs="Times New Roman"/>
          <w:color w:val="0000FF"/>
        </w:rPr>
        <w:t>«Ανάδοχος προμηθευτής»</w:t>
      </w:r>
      <w:r w:rsidRPr="003A2CCA">
        <w:rPr>
          <w:rFonts w:ascii="Verdana" w:eastAsia="Times New Roman" w:hAnsi="Verdana" w:cs="Times New Roman"/>
        </w:rPr>
        <w:t xml:space="preserve"> ή </w:t>
      </w:r>
      <w:r w:rsidRPr="003A2CCA">
        <w:rPr>
          <w:rFonts w:ascii="Verdana" w:eastAsia="Times New Roman" w:hAnsi="Verdana" w:cs="Times New Roman"/>
          <w:color w:val="0000FF"/>
        </w:rPr>
        <w:t>«Προμηθευτής»</w:t>
      </w:r>
      <w:r w:rsidRPr="003A2CCA">
        <w:rPr>
          <w:rFonts w:ascii="Verdana" w:eastAsia="Times New Roman" w:hAnsi="Verdana" w:cs="Times New Roman"/>
        </w:rPr>
        <w:t xml:space="preserve">: </w:t>
      </w:r>
    </w:p>
    <w:p w:rsidR="000A4775" w:rsidRPr="003A2CCA" w:rsidRDefault="000A4775" w:rsidP="000A4775">
      <w:pPr>
        <w:widowControl w:val="0"/>
        <w:tabs>
          <w:tab w:val="left" w:pos="284"/>
        </w:tabs>
        <w:autoSpaceDE w:val="0"/>
        <w:autoSpaceDN w:val="0"/>
        <w:adjustRightInd w:val="0"/>
        <w:spacing w:before="120" w:after="120" w:line="240" w:lineRule="auto"/>
        <w:ind w:left="714"/>
        <w:jc w:val="both"/>
        <w:rPr>
          <w:rFonts w:ascii="Verdana" w:eastAsia="Times New Roman" w:hAnsi="Verdana" w:cs="Times New Roman"/>
        </w:rPr>
      </w:pPr>
      <w:r w:rsidRPr="003A2CCA">
        <w:rPr>
          <w:rFonts w:ascii="Verdana" w:eastAsia="Times New Roman" w:hAnsi="Verdana" w:cs="Times New Roman"/>
        </w:rPr>
        <w:t>Το φυσικό ή νομικό πρόσωπο  ή συνεταιρισμός ή ένωση προμηθευτών ή κοινοπραξία στο οποίο θα κατακυρωθεί ο διαγωνισμός</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«Δημοπρατούσα Αρχή»</w:t>
      </w:r>
      <w:r w:rsidRPr="003A2CCA">
        <w:rPr>
          <w:rFonts w:ascii="Verdana" w:eastAsia="Times New Roman" w:hAnsi="Verdana" w:cs="Times New Roman"/>
        </w:rPr>
        <w:t xml:space="preserve"> ή </w:t>
      </w:r>
      <w:r w:rsidRPr="003A2CCA">
        <w:rPr>
          <w:rFonts w:ascii="Verdana" w:eastAsia="Times New Roman" w:hAnsi="Verdana" w:cs="Times New Roman"/>
          <w:color w:val="0000FF"/>
        </w:rPr>
        <w:t>«(ΔΑ)»</w:t>
      </w:r>
      <w:r w:rsidRPr="003A2CCA">
        <w:rPr>
          <w:rFonts w:ascii="Verdana" w:eastAsia="Times New Roman" w:hAnsi="Verdana" w:cs="Times New Roman"/>
        </w:rPr>
        <w:t xml:space="preserve"> και </w:t>
      </w:r>
      <w:r w:rsidRPr="003A2CCA">
        <w:rPr>
          <w:rFonts w:ascii="Verdana" w:eastAsia="Times New Roman" w:hAnsi="Verdana" w:cs="Times New Roman"/>
          <w:color w:val="0000FF"/>
        </w:rPr>
        <w:t>«Αναθέτουσα Αρχή»</w:t>
      </w:r>
      <w:r w:rsidRPr="003A2CCA">
        <w:rPr>
          <w:rFonts w:ascii="Verdana" w:eastAsia="Times New Roman" w:hAnsi="Verdana" w:cs="Times New Roman"/>
        </w:rPr>
        <w:t xml:space="preserve">: </w:t>
      </w:r>
    </w:p>
    <w:p w:rsidR="000A4775" w:rsidRPr="003A2CCA" w:rsidRDefault="000A4775" w:rsidP="000A4775">
      <w:pPr>
        <w:widowControl w:val="0"/>
        <w:tabs>
          <w:tab w:val="left" w:pos="284"/>
        </w:tabs>
        <w:autoSpaceDE w:val="0"/>
        <w:autoSpaceDN w:val="0"/>
        <w:adjustRightInd w:val="0"/>
        <w:spacing w:before="120" w:after="120" w:line="240" w:lineRule="auto"/>
        <w:ind w:left="720"/>
        <w:jc w:val="both"/>
        <w:rPr>
          <w:rFonts w:ascii="Verdana" w:eastAsia="Times New Roman" w:hAnsi="Verdana" w:cs="Times New Roman"/>
        </w:rPr>
      </w:pPr>
      <w:r w:rsidRPr="003A2CCA">
        <w:rPr>
          <w:rFonts w:ascii="Verdana" w:eastAsia="Times New Roman" w:hAnsi="Verdana" w:cs="Times New Roman"/>
        </w:rPr>
        <w:t xml:space="preserve">Ο Δήμος Κεφαλλονιάς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rPr>
        <w:t xml:space="preserve"> </w:t>
      </w:r>
      <w:r w:rsidRPr="003A2CCA">
        <w:rPr>
          <w:rFonts w:ascii="Verdana" w:eastAsia="Times New Roman" w:hAnsi="Verdana" w:cs="Times New Roman"/>
          <w:color w:val="0000FF"/>
        </w:rPr>
        <w:t>«Διευθύνουσα  Υπηρεσία»</w:t>
      </w:r>
      <w:r w:rsidRPr="003A2CCA">
        <w:rPr>
          <w:rFonts w:ascii="Verdana" w:eastAsia="Times New Roman" w:hAnsi="Verdana" w:cs="Times New Roman"/>
        </w:rPr>
        <w:t>: Το Τμήμα Προμηθειών της Δ/νσης Οικονομικών Υπηρεσιών του Δήμου Κεφαλλονιάς.</w:t>
      </w:r>
    </w:p>
    <w:tbl>
      <w:tblPr>
        <w:tblW w:w="6663" w:type="dxa"/>
        <w:tblInd w:w="675" w:type="dxa"/>
        <w:tblLayout w:type="fixed"/>
        <w:tblLook w:val="0000"/>
      </w:tblPr>
      <w:tblGrid>
        <w:gridCol w:w="1134"/>
        <w:gridCol w:w="392"/>
        <w:gridCol w:w="5137"/>
      </w:tblGrid>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 xml:space="preserve">Οδός </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Πλατεία Βαλλιάνου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Ταχ.Κωδ.</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28100</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Τηλ.</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26713 – 60153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val="de-DE" w:eastAsia="el-GR"/>
              </w:rPr>
              <w:t>Telefax</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color w:val="0000FF"/>
                <w:spacing w:val="5"/>
                <w:lang w:eastAsia="el-GR"/>
              </w:rPr>
            </w:pPr>
            <w:r w:rsidRPr="003A2CCA">
              <w:rPr>
                <w:rFonts w:ascii="Verdana" w:eastAsia="Times New Roman" w:hAnsi="Verdana" w:cs="Times New Roman"/>
                <w:color w:val="0000FF"/>
                <w:spacing w:val="5"/>
                <w:lang w:eastAsia="el-GR"/>
              </w:rPr>
              <w:t xml:space="preserve">26710 – 22572 </w:t>
            </w:r>
          </w:p>
        </w:tc>
      </w:tr>
      <w:tr w:rsidR="000A4775" w:rsidRPr="003A2CCA" w:rsidTr="004835D5">
        <w:tc>
          <w:tcPr>
            <w:tcW w:w="1134"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val="de-DE" w:eastAsia="el-GR"/>
              </w:rPr>
              <w:t>E</w:t>
            </w:r>
            <w:r w:rsidRPr="003A2CCA">
              <w:rPr>
                <w:rFonts w:ascii="Verdana" w:eastAsia="Times New Roman" w:hAnsi="Verdana" w:cs="Times New Roman"/>
                <w:spacing w:val="5"/>
                <w:lang w:eastAsia="el-GR"/>
              </w:rPr>
              <w:t>-</w:t>
            </w:r>
            <w:r w:rsidRPr="003A2CCA">
              <w:rPr>
                <w:rFonts w:ascii="Verdana" w:eastAsia="Times New Roman" w:hAnsi="Verdana" w:cs="Times New Roman"/>
                <w:spacing w:val="5"/>
                <w:lang w:val="de-DE" w:eastAsia="el-GR"/>
              </w:rPr>
              <w:t>mail</w:t>
            </w:r>
          </w:p>
        </w:tc>
        <w:tc>
          <w:tcPr>
            <w:tcW w:w="392"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spacing w:val="5"/>
                <w:lang w:eastAsia="el-GR"/>
              </w:rPr>
              <w:t>:</w:t>
            </w:r>
          </w:p>
        </w:tc>
        <w:tc>
          <w:tcPr>
            <w:tcW w:w="5137" w:type="dxa"/>
          </w:tcPr>
          <w:p w:rsidR="000A4775" w:rsidRPr="003A2CCA" w:rsidRDefault="000A4775" w:rsidP="000A4775">
            <w:pPr>
              <w:spacing w:after="0" w:line="240" w:lineRule="auto"/>
              <w:jc w:val="both"/>
              <w:rPr>
                <w:rFonts w:ascii="Verdana" w:eastAsia="Times New Roman" w:hAnsi="Verdana" w:cs="Times New Roman"/>
                <w:spacing w:val="5"/>
                <w:lang w:eastAsia="el-GR"/>
              </w:rPr>
            </w:pPr>
            <w:r w:rsidRPr="003A2CCA">
              <w:rPr>
                <w:rFonts w:ascii="Verdana" w:eastAsia="Times New Roman" w:hAnsi="Verdana" w:cs="Times New Roman"/>
                <w:color w:val="0000FF"/>
                <w:spacing w:val="5"/>
                <w:lang w:val="en-US" w:eastAsia="el-GR"/>
              </w:rPr>
              <w:t>prom@kefallonia.gov.gr</w:t>
            </w:r>
          </w:p>
        </w:tc>
      </w:tr>
    </w:tbl>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«Προϊσταμένη Αρχή»</w:t>
      </w:r>
      <w:r w:rsidRPr="003A2CCA">
        <w:rPr>
          <w:rFonts w:ascii="Verdana" w:eastAsia="Times New Roman" w:hAnsi="Verdana" w:cs="Times New Roman"/>
        </w:rPr>
        <w:t>: Ο Δήμος Κεφαλλονιάς ή η Οικονομική Επιτροπή κατά περίπτωση</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«Διαγωνιζόμενος»</w:t>
      </w:r>
      <w:r w:rsidRPr="003A2CCA">
        <w:rPr>
          <w:rFonts w:ascii="Verdana" w:eastAsia="Times New Roman" w:hAnsi="Verdana" w:cs="Times New Roman"/>
        </w:rPr>
        <w:t xml:space="preserve"> - </w:t>
      </w:r>
      <w:r w:rsidRPr="003A2CCA">
        <w:rPr>
          <w:rFonts w:ascii="Verdana" w:eastAsia="Times New Roman" w:hAnsi="Verdana" w:cs="Times New Roman"/>
          <w:color w:val="0000FF"/>
        </w:rPr>
        <w:t>«Προσφέρων»</w:t>
      </w:r>
      <w:r w:rsidRPr="003A2CCA">
        <w:rPr>
          <w:rFonts w:ascii="Verdana" w:eastAsia="Times New Roman" w:hAnsi="Verdana" w:cs="Times New Roman"/>
        </w:rPr>
        <w:t xml:space="preserve">:  Το φυσικό ή νομικό πρόσωπο  ή ένωση  που θα υποβάλλει προσφορά.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«Επιτροπή Διαγωνισμού»</w:t>
      </w:r>
      <w:r w:rsidRPr="003A2CCA">
        <w:rPr>
          <w:rFonts w:ascii="Verdana" w:eastAsia="Times New Roman" w:hAnsi="Verdana" w:cs="Times New Roman"/>
        </w:rPr>
        <w:t>: Το αρμόδιο/α για την αποσφράγιση και την αξιολόγηση των προσφορών  όργανο/α της Αναθέτουσας Αρχής, το οποίο θα συγκροτηθεί ειδικά για το σκοπό αυτό και το οποίο λειτουργεί σύμφωνα με τα οριζόμενα στις κείμενες διατάξεις περί λειτουργίας των συλλογικών οργάνων της διοίκησης.</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«Τεύχη  Διαγωνισμού»</w:t>
      </w:r>
      <w:r w:rsidRPr="003A2CCA">
        <w:rPr>
          <w:rFonts w:ascii="Verdana" w:eastAsia="Times New Roman" w:hAnsi="Verdana" w:cs="Times New Roman"/>
        </w:rPr>
        <w:t xml:space="preserve">: Κάθε τεύχος που εκδίδεται από τον Εργοδότη και διατίθεται στους συμμετέχοντες.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«Σύμβαση»</w:t>
      </w:r>
      <w:r w:rsidRPr="003A2CCA">
        <w:rPr>
          <w:rFonts w:ascii="Verdana" w:eastAsia="Times New Roman" w:hAnsi="Verdana" w:cs="Times New Roman"/>
        </w:rPr>
        <w:t xml:space="preserve">: Η έγγραφη συμφωνία μεταξύ της Αναθέτουσας Αρχής και του Αναδόχου, η οποία καταρτίζεται μετά την ανακοίνωση της Κατακύρωσης. </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«Συμβατικό Τίμημα»</w:t>
      </w:r>
      <w:r w:rsidRPr="003A2CCA">
        <w:rPr>
          <w:rFonts w:ascii="Verdana" w:eastAsia="Times New Roman" w:hAnsi="Verdana" w:cs="Times New Roman"/>
        </w:rPr>
        <w:t>: Η τιμή προσφοράς στην οποία θα κατακυρωθεί το Έργο.</w:t>
      </w:r>
    </w:p>
    <w:p w:rsidR="000A4775" w:rsidRPr="003A2CCA" w:rsidRDefault="000A4775" w:rsidP="000A4775">
      <w:pPr>
        <w:widowControl w:val="0"/>
        <w:numPr>
          <w:ilvl w:val="0"/>
          <w:numId w:val="4"/>
        </w:numPr>
        <w:tabs>
          <w:tab w:val="left" w:pos="284"/>
        </w:tabs>
        <w:autoSpaceDE w:val="0"/>
        <w:autoSpaceDN w:val="0"/>
        <w:adjustRightInd w:val="0"/>
        <w:spacing w:before="120" w:after="120" w:line="240" w:lineRule="auto"/>
        <w:ind w:left="714" w:hanging="357"/>
        <w:jc w:val="both"/>
        <w:rPr>
          <w:rFonts w:ascii="Verdana" w:eastAsia="Times New Roman" w:hAnsi="Verdana" w:cs="Times New Roman"/>
        </w:rPr>
      </w:pPr>
      <w:r w:rsidRPr="003A2CCA">
        <w:rPr>
          <w:rFonts w:ascii="Verdana" w:eastAsia="Times New Roman" w:hAnsi="Verdana" w:cs="Times New Roman"/>
          <w:color w:val="0000FF"/>
        </w:rPr>
        <w:t>«Επιτροπή Παραλαβής (Ε.Π.)»</w:t>
      </w:r>
      <w:r w:rsidRPr="003A2CCA">
        <w:rPr>
          <w:rFonts w:ascii="Verdana" w:eastAsia="Times New Roman" w:hAnsi="Verdana" w:cs="Times New Roman"/>
        </w:rPr>
        <w:t xml:space="preserve">: Ομάδα προσώπων, ορισμένη από την </w:t>
      </w:r>
      <w:r w:rsidRPr="003A2CCA">
        <w:rPr>
          <w:rFonts w:ascii="Verdana" w:eastAsia="Times New Roman" w:hAnsi="Verdana" w:cs="Times New Roman"/>
        </w:rPr>
        <w:lastRenderedPageBreak/>
        <w:t>Αναθέτουσα Αρχή, η οποία εξουσιοδοτείται να εκπροσωπεί την Αναθέτουσα Αρχή στην εκτέλεση των υποχρεώσεων, των δικαιωμάτων ή και των εξουσιών που της ανήκουν δυνάμει της Σύμβασης και έχει την ευθύνη για την επίβλεψη της εκτέλεσης της Σύμβασης από τον Ανάδοχο και την παραλαβή των Παραδοτέων της σύμβασης.</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p>
    <w:p w:rsidR="000A4775" w:rsidRPr="003A2CCA" w:rsidRDefault="008D4257" w:rsidP="008D4257">
      <w:pPr>
        <w:widowControl w:val="0"/>
        <w:autoSpaceDE w:val="0"/>
        <w:autoSpaceDN w:val="0"/>
        <w:adjustRightInd w:val="0"/>
        <w:spacing w:after="0" w:line="360" w:lineRule="auto"/>
        <w:rPr>
          <w:rFonts w:ascii="Verdana" w:eastAsia="Times New Roman" w:hAnsi="Verdana" w:cs="Times New Roman"/>
          <w:b/>
        </w:rPr>
      </w:pPr>
      <w:r w:rsidRPr="003A2CCA">
        <w:rPr>
          <w:rFonts w:ascii="Verdana" w:eastAsia="Times New Roman" w:hAnsi="Verdana" w:cs="Times New Roman"/>
          <w:b/>
        </w:rPr>
        <w:t xml:space="preserve">                                 </w:t>
      </w:r>
      <w:r w:rsidR="009F3402">
        <w:rPr>
          <w:rFonts w:ascii="Verdana" w:eastAsia="Times New Roman" w:hAnsi="Verdana" w:cs="Times New Roman"/>
          <w:b/>
        </w:rPr>
        <w:t xml:space="preserve">           ΑΡΘΡΟ </w:t>
      </w:r>
      <w:r w:rsidR="009F3402" w:rsidRPr="00E77090">
        <w:rPr>
          <w:rFonts w:ascii="Verdana" w:eastAsia="Times New Roman" w:hAnsi="Verdana" w:cs="Times New Roman"/>
          <w:b/>
        </w:rPr>
        <w:t>6</w:t>
      </w:r>
      <w:r w:rsidR="000A4775" w:rsidRPr="003A2CCA">
        <w:rPr>
          <w:rFonts w:ascii="Verdana" w:eastAsia="Times New Roman" w:hAnsi="Verdana" w:cs="Times New Roman"/>
          <w:b/>
          <w:vertAlign w:val="superscript"/>
        </w:rPr>
        <w:t>ο</w:t>
      </w:r>
    </w:p>
    <w:p w:rsidR="000A4775" w:rsidRDefault="009D2BDB"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Δικαιούμενοι συμμετοχής -</w:t>
      </w:r>
      <w:r w:rsidR="000A4775" w:rsidRPr="003A2CCA">
        <w:rPr>
          <w:rFonts w:ascii="Verdana" w:eastAsia="Times New Roman" w:hAnsi="Verdana" w:cs="Times New Roman"/>
          <w:b/>
        </w:rPr>
        <w:t>Δι</w:t>
      </w:r>
      <w:r w:rsidR="00E77090">
        <w:rPr>
          <w:rFonts w:ascii="Verdana" w:eastAsia="Times New Roman" w:hAnsi="Verdana" w:cs="Times New Roman"/>
          <w:b/>
        </w:rPr>
        <w:t xml:space="preserve">καιολογητικά συμμετοχής </w:t>
      </w:r>
    </w:p>
    <w:p w:rsidR="00E77090" w:rsidRPr="003A2CCA" w:rsidRDefault="00E77090" w:rsidP="000A4775">
      <w:pPr>
        <w:widowControl w:val="0"/>
        <w:autoSpaceDE w:val="0"/>
        <w:autoSpaceDN w:val="0"/>
        <w:adjustRightInd w:val="0"/>
        <w:spacing w:after="0" w:line="360" w:lineRule="auto"/>
        <w:jc w:val="center"/>
        <w:rPr>
          <w:rFonts w:ascii="Verdana" w:eastAsia="Times New Roman" w:hAnsi="Verdana" w:cs="Times New Roman"/>
          <w:b/>
        </w:rPr>
      </w:pPr>
      <w:r>
        <w:rPr>
          <w:rFonts w:ascii="Verdana" w:eastAsia="Times New Roman" w:hAnsi="Verdana" w:cs="Times New Roman"/>
          <w:b/>
        </w:rPr>
        <w:t>Τεχνικές Προδιαγραφές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1.Στον διαγωνισμό γίνονται δεκτοί</w:t>
      </w:r>
      <w:r w:rsidRPr="003A2CCA">
        <w:rPr>
          <w:rFonts w:ascii="Verdana" w:eastAsia="SimSun" w:hAnsi="Verdana" w:cs="Times New Roman"/>
          <w:snapToGrid w:val="0"/>
          <w:lang w:eastAsia="zh-CN"/>
        </w:rPr>
        <w:t xml:space="preserve"> :</w:t>
      </w:r>
    </w:p>
    <w:p w:rsidR="007F3913" w:rsidRPr="003A2CCA" w:rsidRDefault="007F3913" w:rsidP="007F3913">
      <w:pPr>
        <w:spacing w:after="0" w:line="240" w:lineRule="auto"/>
        <w:ind w:left="-360"/>
        <w:jc w:val="both"/>
        <w:rPr>
          <w:rFonts w:ascii="Verdana" w:eastAsia="SimSun" w:hAnsi="Verdana" w:cs="Times New Roman"/>
          <w:snapToGrid w:val="0"/>
          <w:color w:val="000000"/>
          <w:lang w:eastAsia="zh-CN"/>
        </w:rPr>
      </w:pPr>
      <w:r w:rsidRPr="003A2CCA">
        <w:rPr>
          <w:rFonts w:ascii="Verdana" w:eastAsia="SimSun" w:hAnsi="Verdana" w:cs="Times New Roman"/>
          <w:snapToGrid w:val="0"/>
          <w:color w:val="000000"/>
          <w:lang w:eastAsia="zh-CN"/>
        </w:rPr>
        <w:t>α) όλα τα φυσικά πρόσωπα (Έλληνες &amp; Αλλοδαποί)</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β) όλα τα νομικά πρόσωπα</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γ) συνεταιρισμοί</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 xml:space="preserve">υπό την προϋπόθεση ότι ασκούν εμπορικό, βιομηχανικό ή βιοτεχνικό επάγγελμα σχετικά με το αντικείμενο του διαγωνισμού.  </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δ) ενώσεις προμηθευτών εφόσον συντρέχουν οι παρακάτω προϋποθέσεις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val="en-US" w:eastAsia="zh-CN"/>
        </w:rPr>
        <w:t>i</w:t>
      </w:r>
      <w:r w:rsidRPr="003A2CCA">
        <w:rPr>
          <w:rFonts w:ascii="Verdana" w:eastAsia="SimSun" w:hAnsi="Verdana" w:cs="Times New Roman"/>
          <w:snapToGrid w:val="0"/>
          <w:lang w:eastAsia="zh-CN"/>
        </w:rPr>
        <w:t>) ο κάθε προμηθευτής που συμμετέχει στην Ένωση, συμβάλλει με οποιοδήποτε τρόπο στην διαμόρφωση του προσφερόμενου προϊόντος.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ιι) Στην Ένωση προμηθευτών συμμετέχουν και παραγωγικές επιχειρήσεις σε συνολικό ποσοστό τουλάχιστον 50% της τιμής προσφοράς.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ιιι) 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 Στην προσφορά απαραίτητα πρέπει να αναγράφεται η ποσότητα του υλικού ή το μέρος αυτού που αντιστοιχεί στον καθένα στο σύνολο της προσφοράς.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val="en-US" w:eastAsia="zh-CN"/>
        </w:rPr>
        <w:t>iv</w:t>
      </w:r>
      <w:r w:rsidRPr="003A2CCA">
        <w:rPr>
          <w:rFonts w:ascii="Verdana" w:eastAsia="SimSun" w:hAnsi="Verdana" w:cs="Times New Roman"/>
          <w:snapToGrid w:val="0"/>
          <w:lang w:eastAsia="zh-CN"/>
        </w:rPr>
        <w:t>) Με την υποβολή της προσφοράς κάθε μέλος της ένωσης ευθύνεται εις ολόκληρο. Σε περίπτωση κατοχύρωσης της προμήθειας, η ευθύνη αυτή εξακολουθεί μέχρι πλήρους εκτέλεσης της σύμβασης.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val="en-US" w:eastAsia="zh-CN"/>
        </w:rPr>
        <w:t>v</w:t>
      </w:r>
      <w:r w:rsidRPr="003A2CCA">
        <w:rPr>
          <w:rFonts w:ascii="Verdana" w:eastAsia="SimSun" w:hAnsi="Verdana" w:cs="Times New Roman"/>
          <w:snapToGrid w:val="0"/>
          <w:lang w:eastAsia="zh-CN"/>
        </w:rPr>
        <w:t>) Σε περίπτωση που εξαιτίας ανικανότητας για οποιοδήποτε λόγω,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της ευθύνη ολόκληρης της κοινής προσφοράς με την ίδια τιμή.</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Εάν η παραπάνω ανικανότητα προκύψει κατά το χρόνο εκτέλεσης της σύμβασης, τα υπόλοιπα μέλη συνεχίζουν να έχουν την ευθύνη της ολοκλήρωσης αυτής με την ίδια τιμή και όρους.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 xml:space="preserve">Τα υπόλοιπα μέλη της ένωσης και στις δύο παραπάνω περιπτώσεις μπορούν να προτείνουν αντικατάσταση. Η αντικατάσταση εγκρίνεται με απόφαση της οικονομικής επιτροπής ύστερα από τη γνωμοδότηση του αρμόδιου οργάνου. </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Σε περίπτωση που η ανωτέρω ανάγκη αντικατάστασης προκύψει κατά το χρόνο εκτέλεσης της σύμβασης, η σχετική απόφαση λαμβάνεται από το Δημοτικό Συμβούλιο.</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 xml:space="preserve">2.Δικαιολογητικά συμμετοχής </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Αυτά ακολουθώντας για διευκόλυνση της υπηρεσίας, τη σειρά με την οποία αναγράφονται παρακάτω, επί ποινή αποκλεισμού κατατίθενται μαζί με τον υπόλοιπο φάκελο προσφοράς και είναι τα εξής:</w:t>
      </w:r>
    </w:p>
    <w:p w:rsidR="007F3913" w:rsidRPr="003A2CCA" w:rsidRDefault="009F3402" w:rsidP="007F3913">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t xml:space="preserve"> </w:t>
      </w:r>
      <w:r w:rsidR="007F3913" w:rsidRPr="003A2CCA">
        <w:rPr>
          <w:rFonts w:ascii="Verdana" w:eastAsia="SimSun" w:hAnsi="Verdana" w:cs="Times New Roman"/>
          <w:snapToGrid w:val="0"/>
          <w:lang w:eastAsia="zh-CN"/>
        </w:rPr>
        <w:t>Υπεύθυνη Δήλωση του άρθρου 8 του Ν. 1599/86, με θεώρηση γνησίου υπογραφής, με την οποία θα δηλώνεται :</w:t>
      </w:r>
    </w:p>
    <w:p w:rsidR="007F3913" w:rsidRPr="003A2CCA"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lastRenderedPageBreak/>
        <w:t xml:space="preserve">- </w:t>
      </w:r>
      <w:r w:rsidR="007F3913" w:rsidRPr="003A2CCA">
        <w:rPr>
          <w:rFonts w:ascii="Verdana" w:eastAsia="SimSun" w:hAnsi="Verdana" w:cs="Times New Roman"/>
          <w:snapToGrid w:val="0"/>
          <w:lang w:eastAsia="zh-CN"/>
        </w:rPr>
        <w:t>Ότι δεν υφίστανται νομικοί περιορισμοί λειτουργίας της επιχείρησης κι ότι δεν έχει αποκλεισθεί η συμμετοχή τους από διαγωνισμούς του Δημοσίου ή των ΟΤΑ.</w:t>
      </w:r>
    </w:p>
    <w:p w:rsidR="007F3913" w:rsidRPr="003A2CCA"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t xml:space="preserve">- </w:t>
      </w:r>
      <w:r w:rsidR="007F3913" w:rsidRPr="003A2CCA">
        <w:rPr>
          <w:rFonts w:ascii="Verdana" w:eastAsia="SimSun" w:hAnsi="Verdana" w:cs="Times New Roman"/>
          <w:snapToGrid w:val="0"/>
          <w:lang w:eastAsia="zh-CN"/>
        </w:rPr>
        <w:t>Ότι έχει λάβει γνώση όλων των όρων της διακήρυξης και των τεχνικών προδιαγραφών και  ότι τους αποδέχεται χωρίς καμία επιφύλαξη.</w:t>
      </w:r>
    </w:p>
    <w:p w:rsidR="007F3913" w:rsidRPr="009F3402"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t xml:space="preserve">- </w:t>
      </w:r>
      <w:r w:rsidR="007F3913" w:rsidRPr="003A2CCA">
        <w:rPr>
          <w:rFonts w:ascii="Verdana" w:eastAsia="SimSun" w:hAnsi="Verdana" w:cs="Times New Roman"/>
          <w:snapToGrid w:val="0"/>
          <w:lang w:eastAsia="zh-CN"/>
        </w:rPr>
        <w:t>Ότι έλαβε γνώση των τοπικών συνθηκών και ότι αναλαμβάνει να π</w:t>
      </w:r>
      <w:r w:rsidR="00DA3628" w:rsidRPr="003A2CCA">
        <w:rPr>
          <w:rFonts w:ascii="Verdana" w:eastAsia="SimSun" w:hAnsi="Verdana" w:cs="Times New Roman"/>
          <w:snapToGrid w:val="0"/>
          <w:lang w:eastAsia="zh-CN"/>
        </w:rPr>
        <w:t>αραδώσει τα είδη στον Δήμο Κεφαλλονιάς</w:t>
      </w:r>
      <w:r w:rsidRPr="009F3402">
        <w:rPr>
          <w:rFonts w:ascii="Verdana" w:eastAsia="SimSun" w:hAnsi="Verdana" w:cs="Times New Roman"/>
          <w:snapToGrid w:val="0"/>
          <w:lang w:eastAsia="zh-CN"/>
        </w:rPr>
        <w:t xml:space="preserve"> </w:t>
      </w:r>
      <w:r>
        <w:rPr>
          <w:rFonts w:ascii="Verdana" w:eastAsia="SimSun" w:hAnsi="Verdana" w:cs="Times New Roman"/>
          <w:snapToGrid w:val="0"/>
          <w:lang w:eastAsia="zh-CN"/>
        </w:rPr>
        <w:t>επί τόπου των έργων.</w:t>
      </w:r>
    </w:p>
    <w:p w:rsidR="007F3913" w:rsidRPr="003A2CCA" w:rsidRDefault="009F3402" w:rsidP="009F3402">
      <w:pPr>
        <w:spacing w:after="0" w:line="240" w:lineRule="auto"/>
        <w:ind w:left="-360"/>
        <w:jc w:val="both"/>
        <w:rPr>
          <w:rFonts w:ascii="Verdana" w:eastAsia="SimSun" w:hAnsi="Verdana" w:cs="Times New Roman"/>
          <w:snapToGrid w:val="0"/>
          <w:lang w:eastAsia="zh-CN"/>
        </w:rPr>
      </w:pPr>
      <w:r>
        <w:rPr>
          <w:rFonts w:ascii="Verdana" w:eastAsia="SimSun" w:hAnsi="Verdana" w:cs="Times New Roman"/>
          <w:snapToGrid w:val="0"/>
          <w:lang w:eastAsia="zh-CN"/>
        </w:rPr>
        <w:t xml:space="preserve">- </w:t>
      </w:r>
      <w:r w:rsidR="007F3913" w:rsidRPr="003A2CCA">
        <w:rPr>
          <w:rFonts w:ascii="Verdana" w:eastAsia="SimSun" w:hAnsi="Verdana" w:cs="Times New Roman"/>
          <w:snapToGrid w:val="0"/>
          <w:lang w:eastAsia="zh-CN"/>
        </w:rPr>
        <w:t>Αποδεικτικό μη οφειλής στον Δήμο Κεφαλλονιάς.</w:t>
      </w:r>
    </w:p>
    <w:p w:rsidR="007F3913" w:rsidRPr="009F3402"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Times New Roman"/>
          <w:snapToGrid w:val="0"/>
          <w:lang w:eastAsia="zh-CN"/>
        </w:rPr>
        <w:t xml:space="preserve">- </w:t>
      </w:r>
      <w:r w:rsidR="007F3913" w:rsidRPr="009F3402">
        <w:rPr>
          <w:rFonts w:ascii="Verdana" w:eastAsia="SimSun" w:hAnsi="Verdana" w:cs="Times New Roman"/>
          <w:snapToGrid w:val="0"/>
          <w:lang w:eastAsia="zh-CN"/>
        </w:rPr>
        <w:t>Φορολογική Ενημερότητα</w:t>
      </w:r>
    </w:p>
    <w:p w:rsidR="007F3913" w:rsidRPr="009F3402" w:rsidRDefault="009F3402" w:rsidP="009F3402">
      <w:pPr>
        <w:spacing w:after="0" w:line="240" w:lineRule="auto"/>
        <w:ind w:left="-360"/>
        <w:jc w:val="both"/>
        <w:rPr>
          <w:rFonts w:ascii="Verdana" w:eastAsia="SimSun" w:hAnsi="Verdana" w:cs="Times New Roman"/>
          <w:snapToGrid w:val="0"/>
          <w:lang w:eastAsia="zh-CN"/>
        </w:rPr>
      </w:pPr>
      <w:r w:rsidRPr="009F3402">
        <w:rPr>
          <w:rFonts w:ascii="Verdana" w:eastAsia="SimSun" w:hAnsi="Verdana" w:cs="Verdana"/>
          <w:snapToGrid w:val="0"/>
          <w:lang w:eastAsia="zh-CN"/>
        </w:rPr>
        <w:t xml:space="preserve">- </w:t>
      </w:r>
      <w:r w:rsidR="007F3913" w:rsidRPr="009F3402">
        <w:rPr>
          <w:rFonts w:ascii="Verdana" w:eastAsia="SimSun" w:hAnsi="Verdana" w:cs="Verdana"/>
          <w:snapToGrid w:val="0"/>
          <w:lang w:eastAsia="zh-CN"/>
        </w:rPr>
        <w:t>Ασφαλιστική Ενημερότητα</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Στη δήλωση αυτή θα αναφέρεται σαφώς και ο χρόνος ολοκλήρωσης της π</w:t>
      </w:r>
      <w:r w:rsidR="00DA3628" w:rsidRPr="003A2CCA">
        <w:rPr>
          <w:rFonts w:ascii="Verdana" w:eastAsia="SimSun" w:hAnsi="Verdana" w:cs="Times New Roman"/>
          <w:snapToGrid w:val="0"/>
          <w:lang w:eastAsia="zh-CN"/>
        </w:rPr>
        <w:t>αράδοσης,</w:t>
      </w:r>
      <w:r w:rsidRPr="003A2CCA">
        <w:rPr>
          <w:rFonts w:ascii="Verdana" w:eastAsia="SimSun" w:hAnsi="Verdana" w:cs="Times New Roman"/>
          <w:snapToGrid w:val="0"/>
          <w:lang w:eastAsia="zh-CN"/>
        </w:rPr>
        <w:t xml:space="preserve"> από την ημερομηνία υπογραφής της σύμβασης.</w:t>
      </w:r>
    </w:p>
    <w:p w:rsidR="007F3913" w:rsidRPr="003A2CCA" w:rsidRDefault="007F3913" w:rsidP="007F3913">
      <w:pPr>
        <w:spacing w:after="0" w:line="240" w:lineRule="auto"/>
        <w:ind w:left="-360"/>
        <w:jc w:val="both"/>
        <w:rPr>
          <w:rFonts w:ascii="Verdana" w:eastAsia="SimSun" w:hAnsi="Verdana" w:cs="Times New Roman"/>
          <w:b/>
          <w:snapToGrid w:val="0"/>
          <w:u w:val="single"/>
          <w:lang w:eastAsia="zh-CN"/>
        </w:rPr>
      </w:pPr>
      <w:r w:rsidRPr="003A2CCA">
        <w:rPr>
          <w:rFonts w:ascii="Verdana" w:eastAsia="SimSun" w:hAnsi="Verdana" w:cs="Times New Roman"/>
          <w:b/>
          <w:snapToGrid w:val="0"/>
          <w:u w:val="single"/>
          <w:lang w:eastAsia="zh-CN"/>
        </w:rPr>
        <w:t>Λοιπά:</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Για ανώνυμες εταιρίες – συνεταιρισμούς, αυτός που θα καταθέσει την προσφορά, εκτός της ταυτότητας του θα προσκομίσει πρακτικά του Διοικητικού Συμβουλίου της Εταιρείας – Συνεταιρισμού, επικυρωμένο, όπου θα εγκρίνεται η συμμετοχή αυτής, αυτού, στο συγκεκριμένο διαγωνισμό και όπου θα ορίζεται ότι εκπρόσωπος της εταιρίας του συνεταιρισμού, για να παραδώσει την προσφορά είναι ο καταθέτων αυτή.</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(Οι εταιρίες περιορισμένης ευθύνης και οι ομόρρυθμες και ετερόρρυθμες εταιρίες  εκπροσωπούνται από το διαχειριστή τους  ή από άλλο νόμιμο εξουσιοδοτημένο πρόσωπο).</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Σε κάθε άλλη περίπτωση οι διαγωνιζόμενοι παρίσταται αυτοπροσώπως με την επίδειξη της ταυτότητας τους.</w:t>
      </w:r>
    </w:p>
    <w:p w:rsidR="007F3913" w:rsidRPr="003A2CCA" w:rsidRDefault="007F3913" w:rsidP="007F3913">
      <w:pPr>
        <w:numPr>
          <w:ilvl w:val="0"/>
          <w:numId w:val="5"/>
        </w:numPr>
        <w:spacing w:after="0" w:line="240" w:lineRule="auto"/>
        <w:ind w:left="-360" w:firstLine="0"/>
        <w:jc w:val="both"/>
        <w:rPr>
          <w:rFonts w:ascii="Verdana" w:eastAsia="SimSun" w:hAnsi="Verdana" w:cs="Times New Roman"/>
          <w:snapToGrid w:val="0"/>
          <w:lang w:val="en-US" w:eastAsia="zh-CN"/>
        </w:rPr>
      </w:pPr>
      <w:r w:rsidRPr="003A2CCA">
        <w:rPr>
          <w:rFonts w:ascii="Verdana" w:eastAsia="SimSun" w:hAnsi="Verdana" w:cs="Times New Roman"/>
          <w:snapToGrid w:val="0"/>
          <w:lang w:eastAsia="zh-CN"/>
        </w:rPr>
        <w:t>Οι διαγωνιζόμενοι υποβάλλουν επίσης</w:t>
      </w:r>
      <w:r w:rsidRPr="003A2CCA">
        <w:rPr>
          <w:rFonts w:ascii="Verdana" w:eastAsia="SimSun" w:hAnsi="Verdana" w:cs="Times New Roman"/>
          <w:snapToGrid w:val="0"/>
          <w:lang w:val="en-US" w:eastAsia="zh-CN"/>
        </w:rPr>
        <w:t>:</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α) Οι Έλληνες πολίτες: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Πιστοποιητικό του οικείου Επιμελητηρίου με το οποίο θα πιστοποιείται η εγγραφή τους σ΄ αυτό και το ειδικό επάγγελμά τους.</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β) Αλλοδαποί:</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-Πιστοποιητικό της αρμόδιας αρχής της χώρας εγκατάστασης τους, περί εγγραφής τους στα μητρώα του οικείου επιμελητηρίου ή σε ισοδύναμους επαγγελματικούς καταλόγους.</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γ) Τα Νομικά πρόσωπα ημεδαπά ή αλλοδαπά:</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w:t>
      </w:r>
      <w:r w:rsidRPr="003A2CCA">
        <w:rPr>
          <w:rFonts w:ascii="Verdana" w:eastAsia="SimSun" w:hAnsi="Verdana" w:cs="Times New Roman"/>
          <w:snapToGrid w:val="0"/>
          <w:lang w:eastAsia="zh-CN"/>
        </w:rPr>
        <w:t>Πιστοποιητικό του οικείου Επιμελητηρίου με το οποίο θα πιστοποιείται η εγγραφή τους σ΄ αυτό και το ειδικό επάγγελμα τους ή σε ισοδύναμους επαγγελματικούς καταλόγους.</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δ) Συνεταιρισμοί:</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snapToGrid w:val="0"/>
          <w:lang w:eastAsia="zh-CN"/>
        </w:rPr>
        <w:t>-Βεβαίωση εποπτεύουσας αρχής ότι ο συνεταιρισμός λειτουργεί νόμιμα.</w:t>
      </w:r>
    </w:p>
    <w:p w:rsidR="007F3913" w:rsidRPr="003A2CCA" w:rsidRDefault="007F3913" w:rsidP="007F3913">
      <w:pPr>
        <w:spacing w:after="0" w:line="240" w:lineRule="auto"/>
        <w:ind w:left="-360"/>
        <w:jc w:val="both"/>
        <w:rPr>
          <w:rFonts w:ascii="Verdana" w:eastAsia="SimSun" w:hAnsi="Verdana" w:cs="Times New Roman"/>
          <w:b/>
          <w:snapToGrid w:val="0"/>
          <w:lang w:eastAsia="zh-CN"/>
        </w:rPr>
      </w:pPr>
      <w:r w:rsidRPr="003A2CCA">
        <w:rPr>
          <w:rFonts w:ascii="Verdana" w:eastAsia="SimSun" w:hAnsi="Verdana" w:cs="Times New Roman"/>
          <w:b/>
          <w:snapToGrid w:val="0"/>
          <w:lang w:eastAsia="zh-CN"/>
        </w:rPr>
        <w:t>ε) Οι ενώσεις προμηθευτών που υποβάλλουν κοινή προσφορά:</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w:t>
      </w:r>
      <w:r w:rsidRPr="003A2CCA">
        <w:rPr>
          <w:rFonts w:ascii="Verdana" w:eastAsia="SimSun" w:hAnsi="Verdana" w:cs="Times New Roman"/>
          <w:snapToGrid w:val="0"/>
          <w:lang w:eastAsia="zh-CN"/>
        </w:rPr>
        <w:t xml:space="preserve"> όλα τα παραπάνω κατά περίπτωση δικαιολογητικά, για κάθε προμηθευτή που συμμετέχει στην ένωση.</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w:t>
      </w:r>
      <w:r w:rsidRPr="003A2CCA">
        <w:rPr>
          <w:rFonts w:ascii="Verdana" w:eastAsia="SimSun" w:hAnsi="Verdana" w:cs="Times New Roman"/>
          <w:snapToGrid w:val="0"/>
          <w:lang w:eastAsia="zh-CN"/>
        </w:rPr>
        <w:t>Πιστοποιητικό σκοπιμότητας του ΕΟΜΜΕΧ για τις ενώσεις προμηθευτών που αποτελούνται από μικρομεσαίες μεταποιητικές επιχειρήσεις (ΜΜΕ) ή παραγωγικούς αστικούς συνεταιρισμούς στις οποίες μετέχουν και επιχειρήσεις του εσωτερικού ή του εξωτερικού είτε μεγαλύτερου μεγέθους είτε με μη μεταποιητική δραστηριότητα και εφόσον οι εργασίες που θα εκτελεστούν από τις ΜΜΕ ή τους παραγωγικούς αστικούς συνεταιρισμούς αντιπροσωπεύουν ποσοστό μεγαλύτερο από το 50%. Το πιστοποιητικό αυτό μπορεί να υποβληθεί και μετά την υποβολή της προσφοράς μέσα σε 15 ημέρες από την ημερομηνία διενέργειας του διαγωνισμού.</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4.</w:t>
      </w:r>
      <w:r w:rsidRPr="003A2CCA">
        <w:rPr>
          <w:rFonts w:ascii="Verdana" w:eastAsia="SimSun" w:hAnsi="Verdana" w:cs="Times New Roman"/>
          <w:snapToGrid w:val="0"/>
          <w:lang w:eastAsia="zh-CN"/>
        </w:rPr>
        <w:t xml:space="preserve"> Οι ΜΜΕ εκτός από τα παραπάνω δικαιολογητικά μαζί με την προσφορά τους υποβάλλουν κάθε άλλο απαραίτητο δικαιολογητικό, που εκδίδεται ή θεωρείται </w:t>
      </w:r>
      <w:r w:rsidRPr="003A2CCA">
        <w:rPr>
          <w:rFonts w:ascii="Verdana" w:eastAsia="SimSun" w:hAnsi="Verdana" w:cs="Times New Roman"/>
          <w:snapToGrid w:val="0"/>
          <w:lang w:eastAsia="zh-CN"/>
        </w:rPr>
        <w:lastRenderedPageBreak/>
        <w:t>από τον ΕΟΜΜΕΧ, από το οποίο να προκύπτει ότι ανταποκρίνεται στα κριτήρια που καθορίζονται για τη χρηματοδότησή τους από τις πράξεις που κάθε φορά εκδίδει της τράπεζας Ελλάδος.</w:t>
      </w:r>
    </w:p>
    <w:p w:rsidR="007F3913" w:rsidRPr="003A2CCA" w:rsidRDefault="007F3913" w:rsidP="007F3913">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 xml:space="preserve">5. </w:t>
      </w:r>
      <w:r w:rsidRPr="003A2CCA">
        <w:rPr>
          <w:rFonts w:ascii="Verdana" w:eastAsia="SimSun" w:hAnsi="Verdana" w:cs="Times New Roman"/>
          <w:snapToGrid w:val="0"/>
          <w:lang w:eastAsia="zh-CN"/>
        </w:rPr>
        <w:t>Εφόσον οι προμηθευτές συμμετέχουν στο διαγωνισμό με εκπροσώπους τους υποβάλλουν, μαζί με την προσφορά, βεβαίωση εκπροσώπησης, βεβαιωμένου του γνήσιου της υπογραφής του εκπροσωπουμένου από αρμόδια δικαστική ή διοικητική αρχή ή συμβολαιογράφου.</w:t>
      </w:r>
    </w:p>
    <w:p w:rsidR="008D4257" w:rsidRPr="003A2CCA" w:rsidRDefault="007F3913" w:rsidP="008D4257">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6.</w:t>
      </w:r>
      <w:r w:rsidRPr="003A2CCA">
        <w:rPr>
          <w:rFonts w:ascii="Verdana" w:eastAsia="SimSun" w:hAnsi="Verdana" w:cs="Times New Roman"/>
          <w:snapToGrid w:val="0"/>
          <w:lang w:eastAsia="zh-CN"/>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 νόμο ένορκη δήλωση, αυτή μπορεί να αντικατασταθεί με υπεύθυνη δήλωση, βεβαιωμένου του γνήσιου της υπογραφής του δηλούντος από αρμόδια δικαστική ή διοικητική αρχή ή συμβολαιογράφου.</w:t>
      </w:r>
    </w:p>
    <w:p w:rsidR="00E77090" w:rsidRPr="00E77090" w:rsidRDefault="008D4257" w:rsidP="00E77090">
      <w:pPr>
        <w:widowControl w:val="0"/>
        <w:spacing w:line="331" w:lineRule="exact"/>
        <w:jc w:val="both"/>
        <w:rPr>
          <w:rFonts w:ascii="Verdana" w:eastAsia="Times New Roman" w:hAnsi="Verdana" w:cs="Arial"/>
          <w:color w:val="000000"/>
          <w:lang w:eastAsia="el-GR"/>
        </w:rPr>
      </w:pPr>
      <w:r w:rsidRPr="003A2CCA">
        <w:rPr>
          <w:rFonts w:ascii="Verdana" w:eastAsia="SimSun" w:hAnsi="Verdana" w:cs="Times New Roman"/>
          <w:b/>
          <w:snapToGrid w:val="0"/>
          <w:lang w:eastAsia="zh-CN"/>
        </w:rPr>
        <w:t xml:space="preserve">    </w:t>
      </w:r>
      <w:r w:rsidR="00E77090" w:rsidRPr="00E77090">
        <w:rPr>
          <w:rFonts w:ascii="Verdana" w:eastAsia="Times New Roman" w:hAnsi="Verdana" w:cs="Arial"/>
          <w:color w:val="000000"/>
          <w:lang w:eastAsia="el-GR"/>
        </w:rPr>
        <w:t>Τα υπό προμήθεια είδη θα ανταποκρίνονται στις ακόλουθες προδιαγραφές:</w:t>
      </w:r>
    </w:p>
    <w:p w:rsidR="00E77090" w:rsidRPr="00E77090" w:rsidRDefault="00E77090" w:rsidP="00E77090">
      <w:pPr>
        <w:widowControl w:val="0"/>
        <w:spacing w:after="0" w:line="331" w:lineRule="exact"/>
        <w:jc w:val="both"/>
        <w:rPr>
          <w:rFonts w:ascii="Verdana" w:eastAsia="Times New Roman" w:hAnsi="Verdana" w:cs="Arial"/>
          <w:b/>
          <w:bCs/>
          <w:color w:val="000000"/>
          <w:lang w:eastAsia="el-GR"/>
        </w:rPr>
      </w:pPr>
      <w:r w:rsidRPr="00E77090">
        <w:rPr>
          <w:rFonts w:ascii="Verdana" w:eastAsia="Times New Roman" w:hAnsi="Verdana" w:cs="Arial"/>
          <w:color w:val="000000"/>
          <w:lang w:eastAsia="el-GR"/>
        </w:rPr>
        <w:t xml:space="preserve">α) </w:t>
      </w:r>
      <w:r w:rsidRPr="00E77090">
        <w:rPr>
          <w:rFonts w:ascii="Verdana" w:eastAsia="Times New Roman" w:hAnsi="Verdana" w:cs="Arial"/>
          <w:lang w:eastAsia="el-GR"/>
        </w:rPr>
        <w:t>Για τα αδρανή του σκυροδέματος ισχύει το πρότυπο ΕΛΟΤ ΕΝ 12620 :2002 ( ΚΥΑ 5328/122/ ΦΕΚ386Β/20-3-2007),  για την παραγωγή και μεταφορά του σκυροδέματος ισχύει η Ελληνική Τεχνική  Προδιαγραφή  ΕΛΟΤ ΤΠ 1501-01-01-00 που εγκρίθηκε μαζί με  440 (ΕΤΕΠ) με την υπ' αριθ. ΔΙΠΑΔ/ΟΙΚ/273/ ΦΕΚ 2221Β/30-7-2012  Υπουργική Απόφαση και γενικώς   εφαρμόζεται    ο Κανονισμός Τεχνολογίας Σκυροδέματος (Κ.Τ.Σ)</w:t>
      </w:r>
      <w:r w:rsidRPr="00E77090">
        <w:rPr>
          <w:rFonts w:ascii="Verdana" w:eastAsia="Times New Roman" w:hAnsi="Verdana" w:cs="Arial"/>
          <w:b/>
          <w:bCs/>
          <w:color w:val="000000"/>
          <w:lang w:eastAsia="el-GR"/>
        </w:rPr>
        <w:t>.</w:t>
      </w:r>
    </w:p>
    <w:p w:rsidR="00E77090" w:rsidRPr="00E77090" w:rsidRDefault="00E77090" w:rsidP="00E77090">
      <w:pPr>
        <w:widowControl w:val="0"/>
        <w:spacing w:after="0" w:line="331" w:lineRule="exact"/>
        <w:jc w:val="both"/>
        <w:rPr>
          <w:rFonts w:ascii="Verdana" w:eastAsia="Times New Roman" w:hAnsi="Verdana" w:cs="Arial"/>
          <w:bCs/>
          <w:color w:val="000000"/>
          <w:lang w:eastAsia="el-GR"/>
        </w:rPr>
      </w:pPr>
      <w:r w:rsidRPr="00E77090">
        <w:rPr>
          <w:rFonts w:ascii="Verdana" w:eastAsia="Times New Roman" w:hAnsi="Verdana" w:cs="Arial"/>
          <w:bCs/>
          <w:color w:val="000000"/>
          <w:lang w:eastAsia="el-GR"/>
        </w:rPr>
        <w:t>Τα αδρανή υλικά που ενσωματώνονται στο σκυρόδεμα πρέπει</w:t>
      </w:r>
      <w:r w:rsidRPr="00E77090">
        <w:rPr>
          <w:rFonts w:ascii="Verdana" w:eastAsia="Times New Roman" w:hAnsi="Verdana" w:cs="Arial"/>
          <w:b/>
          <w:bCs/>
          <w:color w:val="000000"/>
          <w:lang w:eastAsia="el-GR"/>
        </w:rPr>
        <w:t xml:space="preserve"> </w:t>
      </w:r>
      <w:r w:rsidRPr="00E77090">
        <w:rPr>
          <w:rFonts w:ascii="Verdana" w:eastAsia="Times New Roman" w:hAnsi="Verdana" w:cs="Arial"/>
          <w:bCs/>
          <w:color w:val="000000"/>
          <w:lang w:eastAsia="el-GR"/>
        </w:rPr>
        <w:t>να</w:t>
      </w:r>
      <w:r w:rsidRPr="00E77090">
        <w:rPr>
          <w:rFonts w:ascii="Verdana" w:eastAsia="Times New Roman" w:hAnsi="Verdana" w:cs="Arial"/>
          <w:b/>
          <w:bCs/>
          <w:color w:val="000000"/>
          <w:lang w:eastAsia="el-GR"/>
        </w:rPr>
        <w:t xml:space="preserve"> </w:t>
      </w:r>
      <w:r w:rsidRPr="00E77090">
        <w:rPr>
          <w:rFonts w:ascii="Verdana" w:eastAsia="Times New Roman" w:hAnsi="Verdana" w:cs="Arial"/>
          <w:bCs/>
          <w:color w:val="000000"/>
          <w:lang w:eastAsia="el-GR"/>
        </w:rPr>
        <w:t xml:space="preserve">διαθέτουν σήμανση </w:t>
      </w:r>
      <w:r w:rsidRPr="00E77090">
        <w:rPr>
          <w:rFonts w:ascii="Verdana" w:eastAsia="Times New Roman" w:hAnsi="Verdana" w:cs="Arial"/>
          <w:bCs/>
          <w:color w:val="000000"/>
          <w:lang w:val="en-US" w:eastAsia="el-GR"/>
        </w:rPr>
        <w:t>CE</w:t>
      </w:r>
      <w:r w:rsidRPr="00E77090">
        <w:rPr>
          <w:rFonts w:ascii="Verdana" w:eastAsia="Times New Roman" w:hAnsi="Verdana" w:cs="Arial"/>
          <w:bCs/>
          <w:color w:val="000000"/>
          <w:lang w:eastAsia="el-GR"/>
        </w:rPr>
        <w:t xml:space="preserve"> και θα πρέπει να ικανοποιούν τις κοκκομετρικές</w:t>
      </w:r>
      <w:r w:rsidRPr="00E77090">
        <w:rPr>
          <w:rFonts w:ascii="Verdana" w:eastAsia="Times New Roman" w:hAnsi="Verdana" w:cs="Arial"/>
          <w:b/>
          <w:bCs/>
          <w:color w:val="000000"/>
          <w:lang w:eastAsia="el-GR"/>
        </w:rPr>
        <w:t xml:space="preserve"> </w:t>
      </w:r>
      <w:r w:rsidRPr="00E77090">
        <w:rPr>
          <w:rFonts w:ascii="Verdana" w:eastAsia="Times New Roman" w:hAnsi="Verdana" w:cs="Arial"/>
          <w:bCs/>
          <w:color w:val="000000"/>
          <w:lang w:eastAsia="el-GR"/>
        </w:rPr>
        <w:t xml:space="preserve">διαβαθμίσεις που προδιαγράφονται στους ελληνικούς κανονισμούς για χρήση σε τεχνικά έργα και να διαθέτουν αμελητέα πλαστικότητα.Η σήμανση </w:t>
      </w:r>
      <w:r w:rsidRPr="00E77090">
        <w:rPr>
          <w:rFonts w:ascii="Verdana" w:eastAsia="Times New Roman" w:hAnsi="Verdana" w:cs="Arial"/>
          <w:bCs/>
          <w:color w:val="000000"/>
          <w:lang w:val="en-US" w:eastAsia="el-GR"/>
        </w:rPr>
        <w:t>CE</w:t>
      </w:r>
      <w:r w:rsidRPr="00E77090">
        <w:rPr>
          <w:rFonts w:ascii="Verdana" w:eastAsia="Times New Roman" w:hAnsi="Verdana" w:cs="Arial"/>
          <w:bCs/>
          <w:color w:val="000000"/>
          <w:lang w:eastAsia="el-GR"/>
        </w:rPr>
        <w:t xml:space="preserve"> τεκμηριώνεται με την προσκόμιση του σχετικού πιστοποιητικού και πρέπει να βρίσκεται σε ισχύ κατά την ημέρα διεξαγωγής του διαγωνισμού  αλλά και καθ. όλη  τη διάρκεια εκτέλεσης της προμήθειας. Η μεταφορά του έτοιμου σκυροδέματος θα γίνεται με μέσα του προμηθευτή ,τα οποία θα είναι ικανά να μεταφέρουν το υλικό στο τόπο που θα ζητηθεί από τονΔήμο. Τα οχήματα μεταφοράς οφείλουν να πληρούν τα προβλεπόμενα από τον Κ.Ο.Κ . και φέρουν την ευθύνη για τυχόν βλάβες κλπ που θα προξενήσουν κατά τη μεταφορά και παράδοση των υλικών.</w:t>
      </w:r>
    </w:p>
    <w:p w:rsidR="00E77090" w:rsidRPr="00E77090" w:rsidRDefault="00E77090" w:rsidP="00E77090">
      <w:pPr>
        <w:widowControl w:val="0"/>
        <w:spacing w:after="0" w:line="331" w:lineRule="exact"/>
        <w:jc w:val="both"/>
        <w:rPr>
          <w:rFonts w:ascii="Verdana" w:eastAsia="Times New Roman" w:hAnsi="Verdana" w:cs="Arial"/>
          <w:color w:val="000000"/>
          <w:lang w:eastAsia="el-GR"/>
        </w:rPr>
      </w:pPr>
      <w:r w:rsidRPr="00E77090">
        <w:rPr>
          <w:rFonts w:ascii="Verdana" w:eastAsia="Times New Roman" w:hAnsi="Verdana" w:cs="Arial"/>
          <w:color w:val="000000"/>
          <w:lang w:eastAsia="el-GR"/>
        </w:rPr>
        <w:t xml:space="preserve">β) Το δομικό πλέγμα </w:t>
      </w:r>
      <w:r>
        <w:rPr>
          <w:rFonts w:ascii="Verdana" w:eastAsia="Times New Roman" w:hAnsi="Verdana" w:cs="Arial"/>
          <w:color w:val="000000"/>
          <w:lang w:eastAsia="el-GR"/>
        </w:rPr>
        <w:t>Β500</w:t>
      </w:r>
      <w:r>
        <w:rPr>
          <w:rFonts w:ascii="Verdana" w:eastAsia="Times New Roman" w:hAnsi="Verdana" w:cs="Arial"/>
          <w:color w:val="000000"/>
          <w:lang w:val="en-US" w:eastAsia="el-GR"/>
        </w:rPr>
        <w:t>C</w:t>
      </w:r>
      <w:r w:rsidRPr="00E77090">
        <w:rPr>
          <w:rFonts w:ascii="Verdana" w:eastAsia="Times New Roman" w:hAnsi="Verdana" w:cs="Arial"/>
          <w:color w:val="000000"/>
          <w:lang w:eastAsia="el-GR"/>
        </w:rPr>
        <w:t>-</w:t>
      </w:r>
      <w:r>
        <w:rPr>
          <w:rFonts w:ascii="Verdana" w:eastAsia="Times New Roman" w:hAnsi="Verdana" w:cs="Arial"/>
          <w:color w:val="000000"/>
          <w:lang w:eastAsia="el-GR"/>
        </w:rPr>
        <w:t xml:space="preserve">Τύπου Τ131 </w:t>
      </w:r>
      <w:r w:rsidRPr="00E77090">
        <w:rPr>
          <w:rFonts w:ascii="Verdana" w:eastAsia="Times New Roman" w:hAnsi="Verdana" w:cs="Arial"/>
          <w:color w:val="000000"/>
          <w:lang w:eastAsia="el-GR"/>
        </w:rPr>
        <w:t xml:space="preserve">  σύμφωνα με τους κανονισμούς και τα Ελληνικά πρότυπα.</w:t>
      </w:r>
    </w:p>
    <w:p w:rsidR="00E77090" w:rsidRPr="00E77090" w:rsidRDefault="00E77090" w:rsidP="00E77090">
      <w:pPr>
        <w:widowControl w:val="0"/>
        <w:spacing w:after="0" w:line="331" w:lineRule="exact"/>
        <w:jc w:val="both"/>
        <w:rPr>
          <w:rFonts w:ascii="Verdana" w:eastAsia="Times New Roman" w:hAnsi="Verdana" w:cs="Arial"/>
          <w:b/>
          <w:bCs/>
          <w:color w:val="000000"/>
          <w:lang w:eastAsia="el-GR"/>
        </w:rPr>
      </w:pPr>
      <w:r w:rsidRPr="00E77090">
        <w:rPr>
          <w:rFonts w:ascii="Verdana" w:eastAsia="Times New Roman" w:hAnsi="Verdana" w:cs="Arial"/>
          <w:bCs/>
          <w:color w:val="000000"/>
          <w:lang w:eastAsia="el-GR"/>
        </w:rPr>
        <w:t xml:space="preserve">Η μεταφορά του Δομικού Πλέγματος θα </w:t>
      </w:r>
      <w:r>
        <w:rPr>
          <w:rFonts w:ascii="Verdana" w:eastAsia="Times New Roman" w:hAnsi="Verdana" w:cs="Arial"/>
          <w:bCs/>
          <w:color w:val="000000"/>
          <w:lang w:eastAsia="el-GR"/>
        </w:rPr>
        <w:t xml:space="preserve">γίνεται με μέσα του προμηθευτή </w:t>
      </w:r>
      <w:r w:rsidRPr="00E77090">
        <w:rPr>
          <w:rFonts w:ascii="Verdana" w:eastAsia="Times New Roman" w:hAnsi="Verdana" w:cs="Arial"/>
          <w:bCs/>
          <w:color w:val="000000"/>
          <w:lang w:eastAsia="el-GR"/>
        </w:rPr>
        <w:t>τα οποία θα είναι ικανά να μεταφέρουν το υλικό στο τόπο που θα ζητηθεί από τον Δήμο. Τα οχήματα μεταφοράς οφείλουν να πληρούν τα προβλεπόμενα από τον Κ.Ο.Κ . και φέρουν την ευθύνη για τυχόν βλάβες κλπ που θα προξενήσουν κατά τη μεταφορά και παράδοση των υλικών.</w:t>
      </w:r>
    </w:p>
    <w:p w:rsidR="00E77090" w:rsidRPr="00E77090" w:rsidRDefault="00E77090" w:rsidP="00E77090">
      <w:pPr>
        <w:spacing w:after="0" w:line="240" w:lineRule="auto"/>
        <w:ind w:left="-360"/>
        <w:jc w:val="both"/>
        <w:rPr>
          <w:rFonts w:ascii="Verdana" w:eastAsia="SimSun" w:hAnsi="Verdana" w:cs="Times New Roman"/>
          <w:snapToGrid w:val="0"/>
          <w:lang w:eastAsia="zh-CN"/>
        </w:rPr>
      </w:pPr>
      <w:r w:rsidRPr="00E77090">
        <w:rPr>
          <w:rFonts w:ascii="Verdana" w:eastAsia="Times New Roman" w:hAnsi="Verdana" w:cs="Arial"/>
          <w:bCs/>
          <w:snapToGrid w:val="0"/>
          <w:color w:val="000000"/>
          <w:lang w:eastAsia="el-GR"/>
        </w:rPr>
        <w:t xml:space="preserve">  </w:t>
      </w:r>
      <w:r w:rsidRPr="00E77090">
        <w:rPr>
          <w:rFonts w:ascii="Verdana" w:eastAsia="SimSun" w:hAnsi="Verdana" w:cs="Times New Roman"/>
          <w:snapToGrid w:val="0"/>
          <w:lang w:eastAsia="zh-CN"/>
        </w:rPr>
        <w:t>Η υπηρεσία διατηρεί το δικαίωμα να πραγματοποιεί έλεγχο ποιότητας των υπό προμήθεια ειδών σε πιστοποιημένα εργαστήρια σε τακτά χρονικά διαστήματα κατά την κρίση της, με έξοδα του προμηθευτή.</w:t>
      </w:r>
    </w:p>
    <w:p w:rsidR="00E77090" w:rsidRPr="00E77090" w:rsidRDefault="00E77090" w:rsidP="00E77090">
      <w:pPr>
        <w:spacing w:after="0" w:line="240" w:lineRule="auto"/>
        <w:ind w:left="-360"/>
        <w:jc w:val="both"/>
        <w:rPr>
          <w:rFonts w:ascii="Verdana" w:eastAsia="SimSun" w:hAnsi="Verdana" w:cs="Times New Roman"/>
          <w:snapToGrid w:val="0"/>
          <w:lang w:eastAsia="zh-CN"/>
        </w:rPr>
      </w:pPr>
      <w:r>
        <w:rPr>
          <w:rFonts w:ascii="Verdana" w:eastAsia="SimSun" w:hAnsi="Verdana" w:cs="Times New Roman"/>
          <w:snapToGrid w:val="0"/>
          <w:lang w:eastAsia="zh-CN"/>
        </w:rPr>
        <w:lastRenderedPageBreak/>
        <w:t xml:space="preserve">   </w:t>
      </w:r>
      <w:r w:rsidRPr="00E77090">
        <w:rPr>
          <w:rFonts w:ascii="Verdana" w:eastAsia="SimSun" w:hAnsi="Verdana" w:cs="Times New Roman"/>
          <w:snapToGrid w:val="0"/>
          <w:lang w:eastAsia="zh-CN"/>
        </w:rPr>
        <w:t>Σε περίπτωση που διαπιστωθεί ότι η ποιότητα δεν είναι καλή, θα γίνεται μερική η ολική χρηματική περικοπή της προβληματικής  προμήθειας, μετά την σύνταξη του σχετικού πρακτικού από την επιτροπή παραλαβής προμηθειών του Δήμου.</w:t>
      </w:r>
    </w:p>
    <w:p w:rsidR="00E77090" w:rsidRDefault="00E77090" w:rsidP="00E77090">
      <w:pPr>
        <w:spacing w:after="0" w:line="240" w:lineRule="auto"/>
        <w:ind w:left="-360"/>
        <w:jc w:val="both"/>
        <w:rPr>
          <w:rFonts w:ascii="Verdana" w:eastAsia="SimSun" w:hAnsi="Verdana" w:cs="Times New Roman"/>
          <w:snapToGrid w:val="0"/>
          <w:lang w:eastAsia="zh-CN"/>
        </w:rPr>
      </w:pPr>
      <w:r>
        <w:rPr>
          <w:rFonts w:ascii="Verdana" w:eastAsia="SimSun" w:hAnsi="Verdana" w:cs="Times New Roman"/>
          <w:snapToGrid w:val="0"/>
          <w:lang w:eastAsia="zh-CN"/>
        </w:rPr>
        <w:t xml:space="preserve">   </w:t>
      </w:r>
      <w:r w:rsidRPr="00E77090">
        <w:rPr>
          <w:rFonts w:ascii="Verdana" w:eastAsia="SimSun" w:hAnsi="Verdana" w:cs="Times New Roman"/>
          <w:snapToGrid w:val="0"/>
          <w:lang w:eastAsia="zh-CN"/>
        </w:rPr>
        <w:t>Η υπηρεσία δύναται με κάθε παραλαβή πέραν του δελτίου αποστολής, να απαιτεί σχετικό ζυγολόγιο η αν κρίνει σκόπιμο να αποστέλλει το φορτίο σε ουδέτερο ζυγό με έξοδα του προμηθευτή.</w:t>
      </w:r>
    </w:p>
    <w:p w:rsidR="00E77090" w:rsidRPr="00E77090" w:rsidRDefault="00E77090" w:rsidP="00E77090">
      <w:pPr>
        <w:spacing w:after="0" w:line="240" w:lineRule="auto"/>
        <w:ind w:left="-360"/>
        <w:jc w:val="both"/>
        <w:rPr>
          <w:rFonts w:ascii="Verdana" w:eastAsia="SimSun" w:hAnsi="Verdana" w:cs="Times New Roman"/>
          <w:snapToGrid w:val="0"/>
          <w:lang w:eastAsia="zh-CN"/>
        </w:rPr>
      </w:pPr>
      <w:r>
        <w:rPr>
          <w:rFonts w:ascii="Verdana" w:eastAsia="SimSun" w:hAnsi="Verdana" w:cs="Times New Roman"/>
          <w:snapToGrid w:val="0"/>
          <w:lang w:eastAsia="zh-CN"/>
        </w:rPr>
        <w:t xml:space="preserve">  </w:t>
      </w:r>
      <w:r w:rsidRPr="00E77090">
        <w:rPr>
          <w:rFonts w:ascii="Verdana" w:eastAsia="Times New Roman" w:hAnsi="Verdana" w:cs="Arial"/>
          <w:bCs/>
          <w:snapToGrid w:val="0"/>
          <w:color w:val="000000"/>
          <w:lang w:eastAsia="el-GR"/>
        </w:rPr>
        <w:t xml:space="preserve"> Κατόπιν των ανωτέρω  και  </w:t>
      </w:r>
      <w:r w:rsidRPr="00E77090">
        <w:rPr>
          <w:rFonts w:ascii="Verdana" w:eastAsia="Times New Roman" w:hAnsi="Verdana" w:cs="Arial"/>
          <w:bCs/>
          <w:snapToGrid w:val="0"/>
          <w:lang w:eastAsia="el-GR"/>
        </w:rPr>
        <w:t xml:space="preserve">σε εφαρμογή του Π.Δ 334/1994 ,πρέπει  ο προμηθευτής να προσκομίσει  το Πιστοποιητικό ΕΚ για τον έλεγχο Παραγωγής στο Εργοστάσιο από αναγνωρισμένο οργανισμό πιστοποίησης , την άδεια λειτουργίας του Λατομείου αδρανών υλικών για το Σκυρόδεμα  καθώς  και το πιστοποιητικό σήμανσης </w:t>
      </w:r>
      <w:r w:rsidRPr="00E77090">
        <w:rPr>
          <w:rFonts w:ascii="Verdana" w:eastAsia="Times New Roman" w:hAnsi="Verdana" w:cs="Arial"/>
          <w:bCs/>
          <w:snapToGrid w:val="0"/>
          <w:lang w:val="en-US" w:eastAsia="el-GR"/>
        </w:rPr>
        <w:t>CE</w:t>
      </w:r>
      <w:r w:rsidRPr="00E77090">
        <w:rPr>
          <w:rFonts w:ascii="Verdana" w:eastAsia="Times New Roman" w:hAnsi="Verdana" w:cs="Arial"/>
          <w:bCs/>
          <w:snapToGrid w:val="0"/>
          <w:lang w:eastAsia="el-GR"/>
        </w:rPr>
        <w:t xml:space="preserve"> των αδρανών υλικών του σκυροδέματος.</w:t>
      </w:r>
    </w:p>
    <w:p w:rsidR="00E77090" w:rsidRPr="00E77090" w:rsidRDefault="00E77090" w:rsidP="00E77090">
      <w:pPr>
        <w:widowControl w:val="0"/>
        <w:spacing w:after="0" w:line="274" w:lineRule="exact"/>
        <w:ind w:right="261"/>
        <w:jc w:val="both"/>
        <w:rPr>
          <w:rFonts w:ascii="Verdana" w:hAnsi="Verdana" w:cs="Times New Roman"/>
          <w:b/>
          <w:bCs/>
        </w:rPr>
      </w:pPr>
    </w:p>
    <w:p w:rsidR="008E33C9" w:rsidRPr="003A2CCA" w:rsidRDefault="008D4257" w:rsidP="00E77090">
      <w:pPr>
        <w:spacing w:after="0" w:line="240" w:lineRule="auto"/>
        <w:ind w:left="-360"/>
        <w:jc w:val="both"/>
        <w:rPr>
          <w:rFonts w:ascii="Verdana" w:eastAsia="SimSun" w:hAnsi="Verdana" w:cs="Times New Roman"/>
          <w:snapToGrid w:val="0"/>
          <w:lang w:eastAsia="zh-CN"/>
        </w:rPr>
      </w:pPr>
      <w:r w:rsidRPr="003A2CCA">
        <w:rPr>
          <w:rFonts w:ascii="Verdana" w:eastAsia="SimSun" w:hAnsi="Verdana" w:cs="Times New Roman"/>
          <w:b/>
          <w:snapToGrid w:val="0"/>
          <w:lang w:eastAsia="zh-CN"/>
        </w:rPr>
        <w:t xml:space="preserve"> </w:t>
      </w:r>
    </w:p>
    <w:p w:rsidR="000A4775" w:rsidRPr="003A2CCA" w:rsidRDefault="000A4775" w:rsidP="00E77090">
      <w:pPr>
        <w:widowControl w:val="0"/>
        <w:autoSpaceDE w:val="0"/>
        <w:autoSpaceDN w:val="0"/>
        <w:adjustRightInd w:val="0"/>
        <w:spacing w:after="0" w:line="240" w:lineRule="auto"/>
        <w:jc w:val="both"/>
        <w:rPr>
          <w:rFonts w:ascii="Verdana" w:eastAsia="Times New Roman" w:hAnsi="Verdana" w:cs="Times New Roman"/>
          <w:b/>
        </w:rPr>
      </w:pPr>
      <w:r w:rsidRPr="003A2CCA">
        <w:rPr>
          <w:rFonts w:ascii="Verdana" w:eastAsia="Times New Roman" w:hAnsi="Verdana" w:cs="Times New Roman"/>
          <w:lang w:eastAsia="el-GR"/>
        </w:rPr>
        <w:t>.</w:t>
      </w:r>
      <w:r w:rsidR="00E77090">
        <w:rPr>
          <w:rFonts w:ascii="Verdana" w:eastAsia="Times New Roman" w:hAnsi="Verdana" w:cs="Times New Roman"/>
          <w:lang w:eastAsia="el-GR"/>
        </w:rPr>
        <w:t xml:space="preserve">                                      </w:t>
      </w:r>
      <w:r w:rsidR="00BD61DB">
        <w:rPr>
          <w:rFonts w:ascii="Verdana" w:eastAsia="Times New Roman" w:hAnsi="Verdana" w:cs="Times New Roman"/>
          <w:b/>
        </w:rPr>
        <w:t>ΑΡΘΡΟ 7</w:t>
      </w:r>
      <w:r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Εγγύηση συμμετοχής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Κάθε προσφορά συνοδεύεται από εγγυητική επιστολή συμμετοχής στο διαγωνισμό</w:t>
      </w:r>
      <w:r w:rsidR="003218EA" w:rsidRPr="003A2CCA">
        <w:rPr>
          <w:rFonts w:ascii="Verdana" w:eastAsia="Times New Roman" w:hAnsi="Verdana" w:cs="Times New Roman"/>
        </w:rPr>
        <w:t xml:space="preserve"> </w:t>
      </w:r>
      <w:r w:rsidR="001C5308" w:rsidRPr="003A2CCA">
        <w:rPr>
          <w:rFonts w:ascii="Verdana" w:eastAsia="Times New Roman" w:hAnsi="Verdana" w:cs="Times New Roman"/>
        </w:rPr>
        <w:t>(γραμμάτιο</w:t>
      </w:r>
      <w:r w:rsidR="003218EA" w:rsidRPr="003A2CCA">
        <w:rPr>
          <w:rFonts w:ascii="Verdana" w:eastAsia="Times New Roman" w:hAnsi="Verdana" w:cs="Times New Roman"/>
        </w:rPr>
        <w:t xml:space="preserve"> του Ταμείου Παρακαταθηκών και Δανείων η εγγυητική επιστολή συμμετοχής αναγνωρισμένης Τράπεζας)</w:t>
      </w:r>
      <w:r w:rsidRPr="003A2CCA">
        <w:rPr>
          <w:rFonts w:ascii="Verdana" w:eastAsia="Times New Roman" w:hAnsi="Verdana" w:cs="Times New Roman"/>
        </w:rPr>
        <w:t xml:space="preserve">, διάρκειας ισχύος τουλάχιστον τριάντα </w:t>
      </w:r>
      <w:r w:rsidRPr="003A2CCA">
        <w:rPr>
          <w:rFonts w:ascii="Verdana" w:eastAsia="Times New Roman" w:hAnsi="Verdana" w:cs="Times New Roman"/>
          <w:color w:val="0000FF"/>
        </w:rPr>
        <w:t>(30) ημερολογιακών ημερών</w:t>
      </w:r>
      <w:r w:rsidRPr="003A2CCA">
        <w:rPr>
          <w:rFonts w:ascii="Verdana" w:eastAsia="Times New Roman" w:hAnsi="Verdana" w:cs="Times New Roman"/>
        </w:rPr>
        <w:t xml:space="preserve"> μετά τη λήξη του χρόνου ισχύος της προσφοράς </w:t>
      </w:r>
      <w:r w:rsidRPr="003A2CCA">
        <w:rPr>
          <w:rFonts w:ascii="Verdana" w:eastAsia="Times New Roman" w:hAnsi="Verdana" w:cs="Times New Roman"/>
          <w:color w:val="0000FF"/>
        </w:rPr>
        <w:t>(δηλαδή ισχύς 90 ημερολογιακών ημερών τουλάχιστον)</w:t>
      </w:r>
      <w:r w:rsidRPr="003A2CCA">
        <w:rPr>
          <w:rFonts w:ascii="Verdana" w:eastAsia="Times New Roman" w:hAnsi="Verdana" w:cs="Times New Roman"/>
        </w:rPr>
        <w:t xml:space="preserve"> το ύψος της οποίας δεν μπορεί να υπερβαίνει το </w:t>
      </w:r>
      <w:r w:rsidRPr="003A2CCA">
        <w:rPr>
          <w:rFonts w:ascii="Verdana" w:eastAsia="Times New Roman" w:hAnsi="Verdana" w:cs="Times New Roman"/>
          <w:color w:val="0000FF"/>
        </w:rPr>
        <w:t>2%</w:t>
      </w:r>
      <w:r w:rsidRPr="003A2CCA">
        <w:rPr>
          <w:rFonts w:ascii="Verdana" w:eastAsia="Times New Roman" w:hAnsi="Verdana" w:cs="Times New Roman"/>
        </w:rPr>
        <w:t xml:space="preserve"> της προεκτιμώμενης</w:t>
      </w:r>
      <w:r w:rsidR="007A7E8C" w:rsidRPr="003A2CCA">
        <w:rPr>
          <w:rFonts w:ascii="Verdana" w:eastAsia="Times New Roman" w:hAnsi="Verdana" w:cs="Times New Roman"/>
        </w:rPr>
        <w:t xml:space="preserve"> αξίας τ</w:t>
      </w:r>
      <w:r w:rsidR="007A7E8C" w:rsidRPr="003A2CCA">
        <w:rPr>
          <w:rFonts w:ascii="Verdana" w:eastAsia="Times New Roman" w:hAnsi="Verdana" w:cs="Times New Roman"/>
          <w:lang w:val="en-US"/>
        </w:rPr>
        <w:t>o</w:t>
      </w:r>
      <w:r w:rsidR="007A7E8C" w:rsidRPr="003A2CCA">
        <w:rPr>
          <w:rFonts w:ascii="Verdana" w:eastAsia="Times New Roman" w:hAnsi="Verdana" w:cs="Times New Roman"/>
        </w:rPr>
        <w:t xml:space="preserve">υ </w:t>
      </w:r>
      <w:r w:rsidR="003218EA" w:rsidRPr="003A2CCA">
        <w:rPr>
          <w:rFonts w:ascii="Verdana" w:eastAsia="Times New Roman" w:hAnsi="Verdana" w:cs="Times New Roman"/>
        </w:rPr>
        <w:t>προϋπολογισμού</w:t>
      </w:r>
      <w:r w:rsidR="007A7E8C" w:rsidRPr="003A2CCA">
        <w:rPr>
          <w:rFonts w:ascii="Verdana" w:eastAsia="Times New Roman" w:hAnsi="Verdana" w:cs="Times New Roman"/>
        </w:rPr>
        <w:t xml:space="preserve"> της </w:t>
      </w:r>
      <w:r w:rsidR="003218EA" w:rsidRPr="003A2CCA">
        <w:rPr>
          <w:rFonts w:ascii="Verdana" w:eastAsia="Times New Roman" w:hAnsi="Verdana" w:cs="Times New Roman"/>
        </w:rPr>
        <w:t>μελέτης</w:t>
      </w:r>
      <w:r w:rsidRPr="003A2CCA">
        <w:rPr>
          <w:rFonts w:ascii="Verdana" w:eastAsia="Times New Roman" w:hAnsi="Verdana" w:cs="Times New Roman"/>
        </w:rPr>
        <w:t xml:space="preserve"> εκτός του ΦΠΑ, σύμφωνα με την παράγραφο 1α του άρθρου 157 του Ν. 4281/14 (ΦΕΚ 160Α/08-08-2014)</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BD61DB" w:rsidP="000A4775">
      <w:pPr>
        <w:widowControl w:val="0"/>
        <w:autoSpaceDE w:val="0"/>
        <w:autoSpaceDN w:val="0"/>
        <w:adjustRightInd w:val="0"/>
        <w:spacing w:after="0" w:line="360" w:lineRule="auto"/>
        <w:jc w:val="center"/>
        <w:rPr>
          <w:rFonts w:ascii="Verdana" w:eastAsia="Times New Roman" w:hAnsi="Verdana" w:cs="Times New Roman"/>
          <w:b/>
        </w:rPr>
      </w:pPr>
      <w:r>
        <w:rPr>
          <w:rFonts w:ascii="Verdana" w:eastAsia="Times New Roman" w:hAnsi="Verdana" w:cs="Times New Roman"/>
          <w:b/>
        </w:rPr>
        <w:t>ΑΡΘΡΟ 8</w:t>
      </w:r>
      <w:r w:rsidR="000A4775" w:rsidRPr="003A2CCA">
        <w:rPr>
          <w:rFonts w:ascii="Verdana" w:eastAsia="Times New Roman" w:hAnsi="Verdana" w:cs="Times New Roman"/>
          <w:b/>
          <w:vertAlign w:val="superscript"/>
        </w:rPr>
        <w:t>ο</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 xml:space="preserve">Εγγύηση καλής εκτέλεσης  </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 xml:space="preserve">Ο προμηθευτής στον οποίο έγινε η κατακύρωση της προμήθειας, υποχρεούται να καταθέσει εγγύηση καλής εκτέλεσης των όρων της σύμβασης, το ύψος της οποία ανέρχεται στο </w:t>
      </w:r>
      <w:r w:rsidRPr="003A2CCA">
        <w:rPr>
          <w:rFonts w:ascii="Verdana" w:eastAsia="Times New Roman" w:hAnsi="Verdana" w:cs="Times New Roman"/>
          <w:color w:val="0000FF"/>
        </w:rPr>
        <w:t>5%</w:t>
      </w:r>
      <w:r w:rsidRPr="003A2CCA">
        <w:rPr>
          <w:rFonts w:ascii="Verdana" w:eastAsia="Times New Roman" w:hAnsi="Verdana" w:cs="Times New Roman"/>
        </w:rPr>
        <w:t xml:space="preserve"> της συνολικής συμβατικής αξίας χωρίς τον Φ.Π.Α. κατά τα οριζόμενα στο άρθρο 157 (παρ. 1β) του Ν. 4281/14 (ΦΕΚ 160Α/08-08-2014).</w:t>
      </w:r>
      <w:r w:rsidR="008A6D88" w:rsidRPr="003A2CCA">
        <w:rPr>
          <w:rFonts w:ascii="Verdana" w:eastAsia="Times New Roman" w:hAnsi="Verdana" w:cs="Times New Roman"/>
        </w:rPr>
        <w:t>Παρέχεται δε με εγγυητική επιστολή, η οποία πρέπει να</w:t>
      </w:r>
      <w:r w:rsidR="00E7253C">
        <w:rPr>
          <w:rFonts w:ascii="Verdana" w:eastAsia="Times New Roman" w:hAnsi="Verdana" w:cs="Times New Roman"/>
        </w:rPr>
        <w:t xml:space="preserve"> έχει χρόνο ισχύος τουλάχιστον </w:t>
      </w:r>
      <w:r w:rsidR="00E7253C" w:rsidRPr="00E7253C">
        <w:rPr>
          <w:rFonts w:ascii="Verdana" w:eastAsia="Times New Roman" w:hAnsi="Verdana" w:cs="Times New Roman"/>
        </w:rPr>
        <w:t>6</w:t>
      </w:r>
      <w:r w:rsidR="008A6D88" w:rsidRPr="003A2CCA">
        <w:rPr>
          <w:rFonts w:ascii="Verdana" w:eastAsia="Times New Roman" w:hAnsi="Verdana" w:cs="Times New Roman"/>
        </w:rPr>
        <w:t xml:space="preserve"> μήνες μεγαλύτερο από τον συμβατικό χρόνο παράδοσης</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Η εγγύηση, ανεξάρτητα από το όργανο που την εκδίδει και τον τύπο που περιβάλλεται, πρέπει να αναφέρει και τα οριζόμενα στο άρθρο 26 παρ. 2 του ΕΚΠΟΤΑ.</w:t>
      </w:r>
    </w:p>
    <w:p w:rsidR="000A4775" w:rsidRPr="003A2CCA" w:rsidRDefault="00BD61DB" w:rsidP="00BD61DB">
      <w:pPr>
        <w:widowControl w:val="0"/>
        <w:autoSpaceDE w:val="0"/>
        <w:autoSpaceDN w:val="0"/>
        <w:adjustRightInd w:val="0"/>
        <w:spacing w:after="0" w:line="360" w:lineRule="auto"/>
        <w:rPr>
          <w:rFonts w:ascii="Verdana" w:eastAsia="Times New Roman" w:hAnsi="Verdana" w:cs="Times New Roman"/>
          <w:b/>
        </w:rPr>
      </w:pPr>
      <w:r>
        <w:rPr>
          <w:rFonts w:ascii="Verdana" w:eastAsia="Times New Roman" w:hAnsi="Verdana" w:cs="Times New Roman"/>
        </w:rPr>
        <w:t xml:space="preserve">                                            </w:t>
      </w:r>
      <w:r>
        <w:rPr>
          <w:rFonts w:ascii="Verdana" w:eastAsia="Times New Roman" w:hAnsi="Verdana" w:cs="Times New Roman"/>
          <w:b/>
        </w:rPr>
        <w:t>ΑΡΘΡΟ 9</w:t>
      </w:r>
      <w:r w:rsidR="000A4775" w:rsidRPr="003A2CCA">
        <w:rPr>
          <w:rFonts w:ascii="Verdana" w:eastAsia="Times New Roman" w:hAnsi="Verdana" w:cs="Times New Roman"/>
          <w:b/>
          <w:vertAlign w:val="superscript"/>
        </w:rPr>
        <w:t>ο</w:t>
      </w:r>
      <w:r w:rsidR="000A4775" w:rsidRPr="003A2CCA">
        <w:rPr>
          <w:rFonts w:ascii="Verdana" w:eastAsia="Times New Roman" w:hAnsi="Verdana" w:cs="Times New Roman"/>
          <w:b/>
        </w:rPr>
        <w:t xml:space="preserve"> </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Τόπος παράδοσης</w:t>
      </w:r>
    </w:p>
    <w:p w:rsidR="000A4775" w:rsidRPr="003A2CCA" w:rsidRDefault="007A7E8C"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Η ποσότητα θα παραδίδεται τμηματικά η όπως διαφορετικά επιθυμεί ο Δήμος Κεφαλονιάς</w:t>
      </w:r>
      <w:r w:rsidR="00CD30E3" w:rsidRPr="003A2CCA">
        <w:rPr>
          <w:rFonts w:ascii="Verdana" w:eastAsia="Times New Roman" w:hAnsi="Verdana" w:cs="Times New Roman"/>
        </w:rPr>
        <w:t xml:space="preserve"> ,</w:t>
      </w:r>
      <w:r w:rsidR="00E77090">
        <w:rPr>
          <w:rFonts w:ascii="Verdana" w:eastAsia="Times New Roman" w:hAnsi="Verdana" w:cs="Times New Roman"/>
        </w:rPr>
        <w:t xml:space="preserve">  επί τόπου των έργων </w:t>
      </w:r>
      <w:r w:rsidR="00CD30E3" w:rsidRPr="003A2CCA">
        <w:rPr>
          <w:rFonts w:ascii="Verdana" w:eastAsia="Times New Roman" w:hAnsi="Verdana" w:cs="Times New Roman"/>
        </w:rPr>
        <w:t xml:space="preserve"> και σύμφωνα με τις έγγραφες η προφορικές εντολές της </w:t>
      </w:r>
      <w:r w:rsidR="00E77090" w:rsidRPr="003A2CCA">
        <w:rPr>
          <w:rFonts w:ascii="Verdana" w:eastAsia="Times New Roman" w:hAnsi="Verdana" w:cs="Times New Roman"/>
        </w:rPr>
        <w:t>υπηρεσίας</w:t>
      </w:r>
      <w:r w:rsidR="00E77090">
        <w:rPr>
          <w:rFonts w:ascii="Verdana" w:eastAsia="Times New Roman" w:hAnsi="Verdana" w:cs="Times New Roman"/>
        </w:rPr>
        <w:t>.Η</w:t>
      </w:r>
      <w:r w:rsidR="003825AD" w:rsidRPr="003A2CCA">
        <w:rPr>
          <w:rFonts w:ascii="Verdana" w:eastAsia="Times New Roman" w:hAnsi="Verdana" w:cs="Times New Roman"/>
        </w:rPr>
        <w:t xml:space="preserve"> εντολή θα δίδεται στον προμηθευτή στην διεύθυνση που θα αναγράφει με δήλ</w:t>
      </w:r>
      <w:r w:rsidR="008A6D88" w:rsidRPr="003A2CCA">
        <w:rPr>
          <w:rFonts w:ascii="Verdana" w:eastAsia="Times New Roman" w:hAnsi="Verdana" w:cs="Times New Roman"/>
        </w:rPr>
        <w:t>ωσή του στην προσφορά του.</w:t>
      </w:r>
    </w:p>
    <w:p w:rsidR="000A4775" w:rsidRPr="003A2CCA" w:rsidRDefault="000A4775" w:rsidP="000A4775">
      <w:pPr>
        <w:widowControl w:val="0"/>
        <w:autoSpaceDE w:val="0"/>
        <w:autoSpaceDN w:val="0"/>
        <w:adjustRightInd w:val="0"/>
        <w:spacing w:before="60" w:after="60"/>
        <w:jc w:val="both"/>
        <w:rPr>
          <w:rFonts w:ascii="Verdana" w:eastAsia="Times New Roman" w:hAnsi="Verdana" w:cs="Times New Roman"/>
        </w:rPr>
      </w:pPr>
    </w:p>
    <w:p w:rsidR="000A4775" w:rsidRPr="003A2CCA" w:rsidRDefault="00BD61DB" w:rsidP="000A4775">
      <w:pPr>
        <w:widowControl w:val="0"/>
        <w:autoSpaceDE w:val="0"/>
        <w:autoSpaceDN w:val="0"/>
        <w:adjustRightInd w:val="0"/>
        <w:spacing w:after="0" w:line="360" w:lineRule="auto"/>
        <w:jc w:val="center"/>
        <w:rPr>
          <w:rFonts w:ascii="Verdana" w:eastAsia="Times New Roman" w:hAnsi="Verdana" w:cs="Times New Roman"/>
          <w:b/>
        </w:rPr>
      </w:pPr>
      <w:r>
        <w:rPr>
          <w:rFonts w:ascii="Verdana" w:eastAsia="Times New Roman" w:hAnsi="Verdana" w:cs="Times New Roman"/>
          <w:b/>
        </w:rPr>
        <w:t>ΑΡΘΡΟ 10</w:t>
      </w:r>
      <w:r w:rsidR="000A4775" w:rsidRPr="003A2CCA">
        <w:rPr>
          <w:rFonts w:ascii="Verdana" w:eastAsia="Times New Roman" w:hAnsi="Verdana" w:cs="Times New Roman"/>
          <w:b/>
          <w:vertAlign w:val="superscript"/>
        </w:rPr>
        <w:t>ο</w:t>
      </w:r>
      <w:r w:rsidR="000A4775" w:rsidRPr="003A2CCA">
        <w:rPr>
          <w:rFonts w:ascii="Verdana" w:eastAsia="Times New Roman" w:hAnsi="Verdana" w:cs="Times New Roman"/>
          <w:b/>
        </w:rPr>
        <w:t xml:space="preserve"> </w:t>
      </w:r>
    </w:p>
    <w:p w:rsidR="000A4775" w:rsidRPr="003A2CCA" w:rsidRDefault="000A4775" w:rsidP="000A4775">
      <w:pPr>
        <w:widowControl w:val="0"/>
        <w:autoSpaceDE w:val="0"/>
        <w:autoSpaceDN w:val="0"/>
        <w:adjustRightInd w:val="0"/>
        <w:spacing w:after="0" w:line="360" w:lineRule="auto"/>
        <w:jc w:val="center"/>
        <w:rPr>
          <w:rFonts w:ascii="Verdana" w:eastAsia="Times New Roman" w:hAnsi="Verdana" w:cs="Times New Roman"/>
          <w:b/>
        </w:rPr>
      </w:pPr>
      <w:r w:rsidRPr="003A2CCA">
        <w:rPr>
          <w:rFonts w:ascii="Verdana" w:eastAsia="Times New Roman" w:hAnsi="Verdana" w:cs="Times New Roman"/>
          <w:b/>
        </w:rPr>
        <w:t>Χρόνος παράδοσης</w:t>
      </w:r>
    </w:p>
    <w:p w:rsidR="00F32B09" w:rsidRPr="003A2CCA" w:rsidRDefault="000A4775"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rPr>
        <w:t xml:space="preserve">Η </w:t>
      </w:r>
      <w:r w:rsidR="00CD30E3" w:rsidRPr="003A2CCA">
        <w:rPr>
          <w:rFonts w:ascii="Verdana" w:eastAsia="Times New Roman" w:hAnsi="Verdana" w:cs="Times New Roman"/>
        </w:rPr>
        <w:t>διάρκεια της προμήθειας ορίζεται έως ένα έτος από την ημερομηνία υπογραφής της σύμβασης. Ο προμηθευτής που θα αναχθεί από την δημοπρασία</w:t>
      </w:r>
      <w:r w:rsidR="00F32B09" w:rsidRPr="003A2CCA">
        <w:rPr>
          <w:rFonts w:ascii="Verdana" w:eastAsia="Times New Roman" w:hAnsi="Verdana" w:cs="Times New Roman"/>
        </w:rPr>
        <w:t xml:space="preserve"> είναι υποχρεωμένος να προμηθεύει τον Δήμο ανάλογα με τις ανάγκες του, την απαραίτητη ποσότητα υλικών καθ’ όλο τον χρόνο ισχύος παράδοσης της προμήθειας.</w:t>
      </w:r>
    </w:p>
    <w:p w:rsidR="007B504C" w:rsidRPr="003A2CCA" w:rsidRDefault="007B504C" w:rsidP="000A4775">
      <w:pPr>
        <w:widowControl w:val="0"/>
        <w:autoSpaceDE w:val="0"/>
        <w:autoSpaceDN w:val="0"/>
        <w:adjustRightInd w:val="0"/>
        <w:spacing w:before="60" w:after="60"/>
        <w:jc w:val="both"/>
        <w:rPr>
          <w:rFonts w:ascii="Verdana" w:eastAsia="Times New Roman" w:hAnsi="Verdana" w:cs="Times New Roman"/>
        </w:rPr>
      </w:pPr>
      <w:r w:rsidRPr="003A2CCA">
        <w:rPr>
          <w:rFonts w:ascii="Verdana" w:eastAsia="Times New Roman" w:hAnsi="Verdana" w:cs="Times New Roman"/>
          <w:lang w:val="en-US"/>
        </w:rPr>
        <w:t>O</w:t>
      </w:r>
      <w:r w:rsidRPr="003A2CCA">
        <w:rPr>
          <w:rFonts w:ascii="Verdana" w:eastAsia="Times New Roman" w:hAnsi="Verdana" w:cs="Times New Roman"/>
        </w:rPr>
        <w:t xml:space="preserve"> προμηθευτής οφείλει να παραδίδει έγκαιρα και κατά προτεραιότητα, με συνεχή ροή, την ποσότητα έτοιμου σκυροδέματος και δομικού πλέγματος, όποτε αυτές ζητούνται από την υπηρεσία, ώστε να μην παρακωλύεται η εκτέλεση των έργων, η συγκοινωνία κ.λ.π.</w:t>
      </w:r>
    </w:p>
    <w:p w:rsidR="000A4775" w:rsidRPr="003A2CCA" w:rsidRDefault="00F32B09" w:rsidP="000A4775">
      <w:pPr>
        <w:widowControl w:val="0"/>
        <w:autoSpaceDE w:val="0"/>
        <w:autoSpaceDN w:val="0"/>
        <w:adjustRightInd w:val="0"/>
        <w:spacing w:before="60" w:after="60"/>
        <w:jc w:val="both"/>
        <w:rPr>
          <w:rFonts w:ascii="Verdana" w:eastAsia="Times New Roman" w:hAnsi="Verdana" w:cs="Times New Roman"/>
          <w:color w:val="0000FF"/>
        </w:rPr>
      </w:pPr>
      <w:r w:rsidRPr="003A2CCA">
        <w:rPr>
          <w:rFonts w:ascii="Verdana" w:eastAsia="Times New Roman" w:hAnsi="Verdana" w:cs="Times New Roman"/>
        </w:rPr>
        <w:t xml:space="preserve">Τα υπό προμήθεια είδη θα πρέπει να παραδίδονται σε χρονικό διάστημα το οποίο δεν μπορεί να είναι μεγαλύτερο των 10 </w:t>
      </w:r>
      <w:r w:rsidR="00A62F34" w:rsidRPr="003A2CCA">
        <w:rPr>
          <w:rFonts w:ascii="Verdana" w:eastAsia="Times New Roman" w:hAnsi="Verdana" w:cs="Times New Roman"/>
        </w:rPr>
        <w:t>ημερολογιακών</w:t>
      </w:r>
      <w:r w:rsidRPr="003A2CCA">
        <w:rPr>
          <w:rFonts w:ascii="Verdana" w:eastAsia="Times New Roman" w:hAnsi="Verdana" w:cs="Times New Roman"/>
        </w:rPr>
        <w:t xml:space="preserve"> ημερών από την ημερομηνία έγγραφης η προφορικής ειδοποίησης της υπηρεσίας. </w:t>
      </w: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p w:rsidR="000A4775" w:rsidRPr="003A2CCA" w:rsidRDefault="000A4775" w:rsidP="000A4775">
      <w:pPr>
        <w:widowControl w:val="0"/>
        <w:tabs>
          <w:tab w:val="left" w:pos="567"/>
        </w:tabs>
        <w:autoSpaceDE w:val="0"/>
        <w:autoSpaceDN w:val="0"/>
        <w:adjustRightInd w:val="0"/>
        <w:spacing w:after="0" w:line="240" w:lineRule="auto"/>
        <w:jc w:val="both"/>
        <w:rPr>
          <w:rFonts w:ascii="Verdana" w:eastAsia="Times New Roman" w:hAnsi="Verdana" w:cs="Times New Roman"/>
        </w:rPr>
      </w:pPr>
    </w:p>
    <w:tbl>
      <w:tblPr>
        <w:tblW w:w="10210" w:type="dxa"/>
        <w:jc w:val="center"/>
        <w:tblLook w:val="01E0"/>
      </w:tblPr>
      <w:tblGrid>
        <w:gridCol w:w="2793"/>
        <w:gridCol w:w="3113"/>
        <w:gridCol w:w="300"/>
        <w:gridCol w:w="4004"/>
      </w:tblGrid>
      <w:tr w:rsidR="000A4775" w:rsidRPr="003A2CCA" w:rsidTr="004835D5">
        <w:trPr>
          <w:jc w:val="center"/>
        </w:trPr>
        <w:tc>
          <w:tcPr>
            <w:tcW w:w="2793" w:type="dxa"/>
            <w:vAlign w:val="center"/>
          </w:tcPr>
          <w:p w:rsidR="000A4775" w:rsidRPr="003A2CCA" w:rsidRDefault="00E77090" w:rsidP="000A4775">
            <w:pPr>
              <w:widowControl w:val="0"/>
              <w:autoSpaceDE w:val="0"/>
              <w:autoSpaceDN w:val="0"/>
              <w:adjustRightInd w:val="0"/>
              <w:spacing w:after="0"/>
              <w:jc w:val="center"/>
              <w:rPr>
                <w:rFonts w:ascii="Verdana" w:eastAsia="Times New Roman" w:hAnsi="Verdana" w:cs="Times New Roman"/>
              </w:rPr>
            </w:pPr>
            <w:r>
              <w:rPr>
                <w:rFonts w:ascii="Verdana" w:eastAsia="Times New Roman" w:hAnsi="Verdana" w:cs="Times New Roman"/>
              </w:rPr>
              <w:t>Αργοστόλι 01/12</w:t>
            </w:r>
            <w:r w:rsidR="000A4775" w:rsidRPr="003A2CCA">
              <w:rPr>
                <w:rFonts w:ascii="Verdana" w:eastAsia="Times New Roman" w:hAnsi="Verdana" w:cs="Times New Roman"/>
              </w:rPr>
              <w:t xml:space="preserve">/2015 </w:t>
            </w:r>
          </w:p>
        </w:tc>
        <w:tc>
          <w:tcPr>
            <w:tcW w:w="3113" w:type="dxa"/>
          </w:tcPr>
          <w:p w:rsidR="000A4775" w:rsidRPr="003A2CCA" w:rsidRDefault="000A4775" w:rsidP="00E77090">
            <w:pPr>
              <w:widowControl w:val="0"/>
              <w:autoSpaceDE w:val="0"/>
              <w:autoSpaceDN w:val="0"/>
              <w:adjustRightInd w:val="0"/>
              <w:spacing w:after="0"/>
              <w:rPr>
                <w:rFonts w:ascii="Verdana" w:eastAsia="Times New Roman" w:hAnsi="Verdana" w:cs="Times New Roman"/>
              </w:rPr>
            </w:pPr>
            <w:r w:rsidRPr="003A2CCA">
              <w:rPr>
                <w:rFonts w:ascii="Verdana" w:eastAsia="Times New Roman" w:hAnsi="Verdana" w:cs="Times New Roman"/>
              </w:rPr>
              <w:t xml:space="preserve">  </w:t>
            </w:r>
          </w:p>
        </w:tc>
        <w:tc>
          <w:tcPr>
            <w:tcW w:w="300" w:type="dxa"/>
            <w:vMerge w:val="restart"/>
          </w:tcPr>
          <w:p w:rsidR="000A4775" w:rsidRPr="003A2CCA" w:rsidRDefault="000A4775" w:rsidP="000A4775">
            <w:pPr>
              <w:widowControl w:val="0"/>
              <w:autoSpaceDE w:val="0"/>
              <w:autoSpaceDN w:val="0"/>
              <w:adjustRightInd w:val="0"/>
              <w:spacing w:after="0"/>
              <w:jc w:val="center"/>
              <w:rPr>
                <w:rFonts w:ascii="Verdana" w:eastAsia="Times New Roman" w:hAnsi="Verdana" w:cs="Times New Roman"/>
              </w:rPr>
            </w:pPr>
          </w:p>
        </w:tc>
        <w:tc>
          <w:tcPr>
            <w:tcW w:w="4004" w:type="dxa"/>
            <w:vAlign w:val="center"/>
          </w:tcPr>
          <w:p w:rsidR="000A4775" w:rsidRPr="003A2CCA" w:rsidRDefault="000A4775" w:rsidP="000A4775">
            <w:pPr>
              <w:widowControl w:val="0"/>
              <w:autoSpaceDE w:val="0"/>
              <w:autoSpaceDN w:val="0"/>
              <w:adjustRightInd w:val="0"/>
              <w:spacing w:after="0"/>
              <w:jc w:val="center"/>
              <w:rPr>
                <w:rFonts w:ascii="Verdana" w:eastAsia="Times New Roman" w:hAnsi="Verdana" w:cs="Times New Roman"/>
              </w:rPr>
            </w:pPr>
          </w:p>
        </w:tc>
      </w:tr>
      <w:tr w:rsidR="000A4775" w:rsidRPr="003A2CCA" w:rsidTr="004835D5">
        <w:trPr>
          <w:jc w:val="center"/>
        </w:trPr>
        <w:tc>
          <w:tcPr>
            <w:tcW w:w="2793" w:type="dxa"/>
            <w:vMerge w:val="restart"/>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r w:rsidRPr="003A2CCA">
              <w:rPr>
                <w:rFonts w:ascii="Verdana" w:eastAsia="Times New Roman" w:hAnsi="Verdana" w:cs="Times New Roman"/>
                <w:b/>
              </w:rPr>
              <w:t>Ο Συντάξας</w:t>
            </w:r>
          </w:p>
        </w:tc>
        <w:tc>
          <w:tcPr>
            <w:tcW w:w="3113" w:type="dxa"/>
            <w:vMerge w:val="restart"/>
            <w:vAlign w:val="center"/>
          </w:tcPr>
          <w:p w:rsidR="00E77090" w:rsidRDefault="00E77090" w:rsidP="000A4775">
            <w:pPr>
              <w:widowControl w:val="0"/>
              <w:autoSpaceDE w:val="0"/>
              <w:autoSpaceDN w:val="0"/>
              <w:adjustRightInd w:val="0"/>
              <w:spacing w:after="0" w:line="240" w:lineRule="auto"/>
              <w:jc w:val="center"/>
              <w:rPr>
                <w:rFonts w:ascii="Verdana" w:eastAsia="Times New Roman" w:hAnsi="Verdana" w:cs="Times New Roman"/>
                <w:b/>
              </w:rPr>
            </w:pPr>
          </w:p>
          <w:p w:rsidR="000A4775" w:rsidRPr="003A2CCA" w:rsidRDefault="003825AD" w:rsidP="000A4775">
            <w:pPr>
              <w:widowControl w:val="0"/>
              <w:autoSpaceDE w:val="0"/>
              <w:autoSpaceDN w:val="0"/>
              <w:adjustRightInd w:val="0"/>
              <w:spacing w:after="0" w:line="240" w:lineRule="auto"/>
              <w:jc w:val="center"/>
              <w:rPr>
                <w:rFonts w:ascii="Verdana" w:eastAsia="Times New Roman" w:hAnsi="Verdana" w:cs="Times New Roman"/>
                <w:b/>
              </w:rPr>
            </w:pPr>
            <w:r w:rsidRPr="003A2CCA">
              <w:rPr>
                <w:rFonts w:ascii="Verdana" w:eastAsia="Times New Roman" w:hAnsi="Verdana" w:cs="Times New Roman"/>
                <w:b/>
              </w:rPr>
              <w:t xml:space="preserve">Η </w:t>
            </w:r>
            <w:r w:rsidR="00E77090" w:rsidRPr="003A2CCA">
              <w:rPr>
                <w:rFonts w:ascii="Verdana" w:eastAsia="Times New Roman" w:hAnsi="Verdana" w:cs="Times New Roman"/>
                <w:b/>
              </w:rPr>
              <w:t>Προϊσταμένη</w:t>
            </w:r>
            <w:r w:rsidR="00E77090">
              <w:rPr>
                <w:rFonts w:ascii="Verdana" w:eastAsia="Times New Roman" w:hAnsi="Verdana" w:cs="Times New Roman"/>
                <w:b/>
              </w:rPr>
              <w:t xml:space="preserve"> Τμήματος</w:t>
            </w:r>
          </w:p>
          <w:p w:rsidR="003825AD" w:rsidRPr="003A2CCA" w:rsidRDefault="003825AD" w:rsidP="00E77090">
            <w:pPr>
              <w:widowControl w:val="0"/>
              <w:autoSpaceDE w:val="0"/>
              <w:autoSpaceDN w:val="0"/>
              <w:adjustRightInd w:val="0"/>
              <w:spacing w:after="0" w:line="240" w:lineRule="auto"/>
              <w:rPr>
                <w:rFonts w:ascii="Verdana" w:eastAsia="Times New Roman" w:hAnsi="Verdana" w:cs="Times New Roman"/>
                <w:b/>
              </w:rPr>
            </w:pPr>
          </w:p>
        </w:tc>
        <w:tc>
          <w:tcPr>
            <w:tcW w:w="300" w:type="dxa"/>
            <w:vMerge/>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p>
        </w:tc>
        <w:tc>
          <w:tcPr>
            <w:tcW w:w="4004" w:type="dxa"/>
            <w:vAlign w:val="center"/>
          </w:tcPr>
          <w:p w:rsidR="00E77090" w:rsidRDefault="00E77090" w:rsidP="000A4775">
            <w:pPr>
              <w:widowControl w:val="0"/>
              <w:autoSpaceDE w:val="0"/>
              <w:autoSpaceDN w:val="0"/>
              <w:adjustRightInd w:val="0"/>
              <w:spacing w:after="0" w:line="240" w:lineRule="auto"/>
              <w:jc w:val="center"/>
              <w:rPr>
                <w:rFonts w:ascii="Verdana" w:eastAsia="Times New Roman" w:hAnsi="Verdana" w:cs="Times New Roman"/>
                <w:b/>
              </w:rPr>
            </w:pPr>
          </w:p>
          <w:p w:rsidR="00E77090" w:rsidRDefault="000A4775" w:rsidP="000A4775">
            <w:pPr>
              <w:widowControl w:val="0"/>
              <w:autoSpaceDE w:val="0"/>
              <w:autoSpaceDN w:val="0"/>
              <w:adjustRightInd w:val="0"/>
              <w:spacing w:after="0" w:line="240" w:lineRule="auto"/>
              <w:jc w:val="center"/>
              <w:rPr>
                <w:rFonts w:ascii="Verdana" w:eastAsia="Times New Roman" w:hAnsi="Verdana" w:cs="Times New Roman"/>
                <w:b/>
              </w:rPr>
            </w:pPr>
            <w:r w:rsidRPr="003A2CCA">
              <w:rPr>
                <w:rFonts w:ascii="Verdana" w:eastAsia="Times New Roman" w:hAnsi="Verdana" w:cs="Times New Roman"/>
                <w:b/>
              </w:rPr>
              <w:t>Η Προϊσταμένη</w:t>
            </w:r>
          </w:p>
          <w:p w:rsidR="000A4775" w:rsidRPr="003A2CCA" w:rsidRDefault="00E77090" w:rsidP="000A4775">
            <w:pPr>
              <w:widowControl w:val="0"/>
              <w:autoSpaceDE w:val="0"/>
              <w:autoSpaceDN w:val="0"/>
              <w:adjustRightInd w:val="0"/>
              <w:spacing w:after="0" w:line="240" w:lineRule="auto"/>
              <w:jc w:val="center"/>
              <w:rPr>
                <w:rFonts w:ascii="Verdana" w:eastAsia="Times New Roman" w:hAnsi="Verdana" w:cs="Times New Roman"/>
                <w:b/>
              </w:rPr>
            </w:pPr>
            <w:r>
              <w:rPr>
                <w:rFonts w:ascii="Verdana" w:eastAsia="Times New Roman" w:hAnsi="Verdana" w:cs="Times New Roman"/>
                <w:b/>
              </w:rPr>
              <w:t xml:space="preserve"> Δ/νσης</w:t>
            </w:r>
          </w:p>
        </w:tc>
      </w:tr>
      <w:tr w:rsidR="000A4775" w:rsidRPr="003A2CCA" w:rsidTr="004835D5">
        <w:trPr>
          <w:jc w:val="center"/>
        </w:trPr>
        <w:tc>
          <w:tcPr>
            <w:tcW w:w="2793" w:type="dxa"/>
            <w:vMerge/>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3113" w:type="dxa"/>
            <w:vMerge/>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p>
        </w:tc>
        <w:tc>
          <w:tcPr>
            <w:tcW w:w="300" w:type="dxa"/>
            <w:vMerge/>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p>
        </w:tc>
        <w:tc>
          <w:tcPr>
            <w:tcW w:w="4004"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b/>
              </w:rPr>
            </w:pPr>
          </w:p>
        </w:tc>
      </w:tr>
      <w:tr w:rsidR="000A4775" w:rsidRPr="003A2CCA" w:rsidTr="004835D5">
        <w:trPr>
          <w:trHeight w:val="680"/>
          <w:jc w:val="center"/>
        </w:trPr>
        <w:tc>
          <w:tcPr>
            <w:tcW w:w="2793"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3113"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300" w:type="dxa"/>
            <w:vMerge/>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c>
          <w:tcPr>
            <w:tcW w:w="4004" w:type="dxa"/>
            <w:vAlign w:val="center"/>
          </w:tcPr>
          <w:p w:rsidR="000A4775" w:rsidRPr="003A2CCA" w:rsidRDefault="000A4775" w:rsidP="000A4775">
            <w:pPr>
              <w:widowControl w:val="0"/>
              <w:autoSpaceDE w:val="0"/>
              <w:autoSpaceDN w:val="0"/>
              <w:adjustRightInd w:val="0"/>
              <w:spacing w:after="0" w:line="240" w:lineRule="auto"/>
              <w:jc w:val="center"/>
              <w:rPr>
                <w:rFonts w:ascii="Verdana" w:eastAsia="Times New Roman" w:hAnsi="Verdana" w:cs="Times New Roman"/>
              </w:rPr>
            </w:pPr>
          </w:p>
        </w:tc>
      </w:tr>
      <w:tr w:rsidR="000A4775" w:rsidRPr="003A2CCA" w:rsidTr="004835D5">
        <w:trPr>
          <w:trHeight w:val="60"/>
          <w:jc w:val="center"/>
        </w:trPr>
        <w:tc>
          <w:tcPr>
            <w:tcW w:w="2793" w:type="dxa"/>
            <w:vAlign w:val="center"/>
          </w:tcPr>
          <w:p w:rsidR="000A4775" w:rsidRPr="003A2CCA" w:rsidRDefault="003825AD" w:rsidP="000A4775">
            <w:pPr>
              <w:spacing w:after="0"/>
              <w:jc w:val="center"/>
              <w:rPr>
                <w:rFonts w:ascii="Verdana" w:eastAsia="Times New Roman" w:hAnsi="Verdana" w:cs="Times New Roman"/>
                <w:b/>
                <w:lang w:eastAsia="el-GR"/>
              </w:rPr>
            </w:pPr>
            <w:r w:rsidRPr="003A2CCA">
              <w:rPr>
                <w:rFonts w:ascii="Verdana" w:eastAsia="Times New Roman" w:hAnsi="Verdana" w:cs="Times New Roman"/>
                <w:b/>
                <w:lang w:eastAsia="el-GR"/>
              </w:rPr>
              <w:t>Χ.Ρουχωτάς</w:t>
            </w:r>
          </w:p>
        </w:tc>
        <w:tc>
          <w:tcPr>
            <w:tcW w:w="3113" w:type="dxa"/>
          </w:tcPr>
          <w:p w:rsidR="000A4775" w:rsidRPr="003A2CCA" w:rsidRDefault="003825AD" w:rsidP="000A4775">
            <w:pPr>
              <w:spacing w:after="0"/>
              <w:jc w:val="center"/>
              <w:rPr>
                <w:rFonts w:ascii="Verdana" w:eastAsia="Times New Roman" w:hAnsi="Verdana" w:cs="Times New Roman"/>
                <w:b/>
                <w:lang w:eastAsia="el-GR"/>
              </w:rPr>
            </w:pPr>
            <w:r w:rsidRPr="003A2CCA">
              <w:rPr>
                <w:rFonts w:ascii="Verdana" w:eastAsia="Times New Roman" w:hAnsi="Verdana" w:cs="Times New Roman"/>
                <w:b/>
                <w:lang w:eastAsia="el-GR"/>
              </w:rPr>
              <w:t>Α.Αμαραντίδου</w:t>
            </w:r>
          </w:p>
        </w:tc>
        <w:tc>
          <w:tcPr>
            <w:tcW w:w="300" w:type="dxa"/>
            <w:vMerge/>
          </w:tcPr>
          <w:p w:rsidR="000A4775" w:rsidRPr="003A2CCA" w:rsidRDefault="000A4775" w:rsidP="000A4775">
            <w:pPr>
              <w:spacing w:after="0"/>
              <w:jc w:val="center"/>
              <w:rPr>
                <w:rFonts w:ascii="Verdana" w:eastAsia="Times New Roman" w:hAnsi="Verdana" w:cs="Times New Roman"/>
                <w:b/>
                <w:lang w:eastAsia="el-GR"/>
              </w:rPr>
            </w:pPr>
          </w:p>
        </w:tc>
        <w:tc>
          <w:tcPr>
            <w:tcW w:w="4004" w:type="dxa"/>
            <w:vAlign w:val="center"/>
          </w:tcPr>
          <w:p w:rsidR="000A4775" w:rsidRPr="003A2CCA" w:rsidRDefault="001F2F06" w:rsidP="000A4775">
            <w:pPr>
              <w:spacing w:after="0"/>
              <w:jc w:val="center"/>
              <w:rPr>
                <w:rFonts w:ascii="Verdana" w:eastAsia="Times New Roman" w:hAnsi="Verdana" w:cs="Times New Roman"/>
                <w:b/>
                <w:lang w:eastAsia="el-GR"/>
              </w:rPr>
            </w:pPr>
            <w:r w:rsidRPr="003A2CCA">
              <w:rPr>
                <w:rFonts w:ascii="Verdana" w:eastAsia="Times New Roman" w:hAnsi="Verdana" w:cs="Times New Roman"/>
                <w:b/>
                <w:lang w:eastAsia="el-GR"/>
              </w:rPr>
              <w:t>Ε.</w:t>
            </w:r>
            <w:r w:rsidR="000A4775" w:rsidRPr="003A2CCA">
              <w:rPr>
                <w:rFonts w:ascii="Verdana" w:eastAsia="Times New Roman" w:hAnsi="Verdana" w:cs="Times New Roman"/>
                <w:b/>
                <w:lang w:eastAsia="el-GR"/>
              </w:rPr>
              <w:t xml:space="preserve"> Χαϊτίδου - Παπαδήμα</w:t>
            </w:r>
          </w:p>
        </w:tc>
      </w:tr>
      <w:tr w:rsidR="000A4775" w:rsidRPr="000A4775" w:rsidTr="004835D5">
        <w:trPr>
          <w:trHeight w:val="60"/>
          <w:jc w:val="center"/>
        </w:trPr>
        <w:tc>
          <w:tcPr>
            <w:tcW w:w="2793" w:type="dxa"/>
            <w:vAlign w:val="center"/>
          </w:tcPr>
          <w:p w:rsidR="000A4775" w:rsidRPr="000A4775" w:rsidRDefault="000A4775" w:rsidP="000A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113" w:type="dxa"/>
          </w:tcPr>
          <w:p w:rsidR="000A4775" w:rsidRPr="000A4775" w:rsidRDefault="000A4775" w:rsidP="000A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00" w:type="dxa"/>
            <w:vMerge/>
          </w:tcPr>
          <w:p w:rsidR="000A4775" w:rsidRPr="000A4775" w:rsidRDefault="000A4775" w:rsidP="000A4775">
            <w:pPr>
              <w:widowControl w:val="0"/>
              <w:autoSpaceDE w:val="0"/>
              <w:autoSpaceDN w:val="0"/>
              <w:adjustRightInd w:val="0"/>
              <w:spacing w:after="0" w:line="240" w:lineRule="auto"/>
              <w:jc w:val="center"/>
              <w:rPr>
                <w:rFonts w:ascii="Times New Roman" w:eastAsia="Times New Roman" w:hAnsi="Times New Roman" w:cs="Times New Roman"/>
              </w:rPr>
            </w:pPr>
          </w:p>
        </w:tc>
        <w:tc>
          <w:tcPr>
            <w:tcW w:w="4004" w:type="dxa"/>
            <w:vAlign w:val="center"/>
          </w:tcPr>
          <w:p w:rsidR="000A4775" w:rsidRPr="000A4775" w:rsidRDefault="000A4775" w:rsidP="000A4775">
            <w:pPr>
              <w:widowControl w:val="0"/>
              <w:autoSpaceDE w:val="0"/>
              <w:autoSpaceDN w:val="0"/>
              <w:adjustRightInd w:val="0"/>
              <w:spacing w:after="0" w:line="240" w:lineRule="auto"/>
              <w:jc w:val="center"/>
              <w:rPr>
                <w:rFonts w:ascii="Times New Roman" w:eastAsia="Times New Roman" w:hAnsi="Times New Roman" w:cs="Times New Roman"/>
              </w:rPr>
            </w:pPr>
          </w:p>
          <w:p w:rsidR="000A4775" w:rsidRPr="000A4775" w:rsidRDefault="000A4775" w:rsidP="000A4775">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A40A3B" w:rsidRDefault="00A40A3B"/>
    <w:sectPr w:rsidR="00A40A3B" w:rsidSect="00DB3F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6DC"/>
    <w:multiLevelType w:val="hybridMultilevel"/>
    <w:tmpl w:val="3B2EB6E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34C63B9C"/>
    <w:multiLevelType w:val="multilevel"/>
    <w:tmpl w:val="993ABA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9D25D7"/>
    <w:multiLevelType w:val="hybridMultilevel"/>
    <w:tmpl w:val="BF325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044A02"/>
    <w:multiLevelType w:val="hybridMultilevel"/>
    <w:tmpl w:val="F038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9D842A6"/>
    <w:multiLevelType w:val="hybridMultilevel"/>
    <w:tmpl w:val="5A3AEC30"/>
    <w:lvl w:ilvl="0" w:tplc="096EFB5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FB80EE8"/>
    <w:multiLevelType w:val="hybridMultilevel"/>
    <w:tmpl w:val="9FD8D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0A4775"/>
    <w:rsid w:val="0001749B"/>
    <w:rsid w:val="000A4775"/>
    <w:rsid w:val="001400AC"/>
    <w:rsid w:val="001C5308"/>
    <w:rsid w:val="001F2F06"/>
    <w:rsid w:val="00230C9E"/>
    <w:rsid w:val="003218EA"/>
    <w:rsid w:val="003825AD"/>
    <w:rsid w:val="003A2CCA"/>
    <w:rsid w:val="00503CE9"/>
    <w:rsid w:val="006E0BCC"/>
    <w:rsid w:val="00734711"/>
    <w:rsid w:val="007A7E8C"/>
    <w:rsid w:val="007B504C"/>
    <w:rsid w:val="007F3913"/>
    <w:rsid w:val="008A6D88"/>
    <w:rsid w:val="008D4257"/>
    <w:rsid w:val="008E33C9"/>
    <w:rsid w:val="009041E2"/>
    <w:rsid w:val="00983B01"/>
    <w:rsid w:val="009C02BB"/>
    <w:rsid w:val="009D2BDB"/>
    <w:rsid w:val="009F3402"/>
    <w:rsid w:val="00A40A3B"/>
    <w:rsid w:val="00A62F34"/>
    <w:rsid w:val="00A93C31"/>
    <w:rsid w:val="00BD61DB"/>
    <w:rsid w:val="00CB7A86"/>
    <w:rsid w:val="00CD30E3"/>
    <w:rsid w:val="00D44E83"/>
    <w:rsid w:val="00DA3628"/>
    <w:rsid w:val="00DB3F9E"/>
    <w:rsid w:val="00E7253C"/>
    <w:rsid w:val="00E77090"/>
    <w:rsid w:val="00F32B09"/>
    <w:rsid w:val="00FD43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50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B5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50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B5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8BF2-0DDB-41E9-833A-16210840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11903</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alfatech06</dc:creator>
  <cp:lastModifiedBy>pagwnhs</cp:lastModifiedBy>
  <cp:revision>2</cp:revision>
  <cp:lastPrinted>2015-11-25T11:03:00Z</cp:lastPrinted>
  <dcterms:created xsi:type="dcterms:W3CDTF">2015-12-21T08:55:00Z</dcterms:created>
  <dcterms:modified xsi:type="dcterms:W3CDTF">2015-12-21T08:55:00Z</dcterms:modified>
</cp:coreProperties>
</file>