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96482" w:rsidTr="00F96482">
        <w:trPr>
          <w:cantSplit/>
          <w:trHeight w:val="1454"/>
        </w:trPr>
        <w:tc>
          <w:tcPr>
            <w:tcW w:w="3866" w:type="dxa"/>
            <w:vMerge w:val="restart"/>
          </w:tcPr>
          <w:p w:rsidR="00F96482" w:rsidRDefault="00F9648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2E788D" w:rsidRDefault="002E788D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rPr>
                <w:color w:val="000000"/>
              </w:rPr>
            </w:pPr>
          </w:p>
          <w:p w:rsid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E62C45">
              <w:rPr>
                <w:color w:val="000000"/>
              </w:rPr>
              <w:t xml:space="preserve">   Αργοστόλι: </w:t>
            </w:r>
            <w:r w:rsidR="005B216E">
              <w:rPr>
                <w:color w:val="000000"/>
              </w:rPr>
              <w:t xml:space="preserve"> </w:t>
            </w:r>
            <w:r w:rsidR="00AF4C24">
              <w:rPr>
                <w:color w:val="000000"/>
              </w:rPr>
              <w:t xml:space="preserve">  20 /7</w:t>
            </w:r>
            <w:r w:rsidR="00A12E50">
              <w:rPr>
                <w:color w:val="000000"/>
              </w:rPr>
              <w:t>/201</w:t>
            </w:r>
            <w:r w:rsidR="00A64ED7">
              <w:rPr>
                <w:color w:val="000000"/>
              </w:rPr>
              <w:t>8</w:t>
            </w:r>
            <w:r w:rsidR="00F96482">
              <w:rPr>
                <w:color w:val="000000"/>
              </w:rPr>
              <w:t xml:space="preserve">   </w:t>
            </w:r>
          </w:p>
          <w:p w:rsidR="00F96482" w:rsidRPr="006D0797" w:rsidRDefault="003249E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                       </w:t>
            </w:r>
            <w:r w:rsidR="00F96482">
              <w:rPr>
                <w:color w:val="000000"/>
              </w:rPr>
              <w:t xml:space="preserve">  Αριθ. Πρωτ: </w:t>
            </w:r>
            <w:r w:rsidR="00CB5B64">
              <w:rPr>
                <w:color w:val="000000"/>
              </w:rPr>
              <w:t xml:space="preserve">   </w:t>
            </w:r>
            <w:r w:rsidR="00BD62C9">
              <w:rPr>
                <w:color w:val="000000"/>
              </w:rPr>
              <w:t>17118</w:t>
            </w:r>
          </w:p>
          <w:p w:rsidR="00EA07F1" w:rsidRPr="005E6497" w:rsidRDefault="00EA07F1">
            <w:pPr>
              <w:rPr>
                <w:b/>
                <w:color w:val="000000"/>
                <w:u w:val="single"/>
              </w:rPr>
            </w:pPr>
          </w:p>
        </w:tc>
      </w:tr>
      <w:tr w:rsidR="00F96482" w:rsidTr="00F96482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96482" w:rsidRDefault="00F9648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EC1F33" w:rsidRDefault="00AF4C24" w:rsidP="00341CB4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ΟΡΘΗ ΕΠΑΝΑΛΗΨΗ</w:t>
            </w:r>
            <w:r w:rsidR="00EC1F33">
              <w:rPr>
                <w:b/>
                <w:color w:val="000000"/>
                <w:u w:val="single"/>
              </w:rPr>
              <w:t xml:space="preserve"> </w:t>
            </w:r>
          </w:p>
          <w:p w:rsidR="00F96482" w:rsidRPr="00EC1F33" w:rsidRDefault="00EC1F33" w:rsidP="00341CB4">
            <w:pPr>
              <w:ind w:left="720"/>
              <w:rPr>
                <w:b/>
                <w:color w:val="000000"/>
                <w:u w:val="single"/>
              </w:rPr>
            </w:pPr>
            <w:r w:rsidRPr="00EC1F33">
              <w:rPr>
                <w:b/>
                <w:color w:val="000000"/>
                <w:u w:val="single"/>
              </w:rPr>
              <w:t>(</w:t>
            </w:r>
            <w:r w:rsidRPr="00EC1F33">
              <w:rPr>
                <w:b/>
                <w:color w:val="000000"/>
                <w:sz w:val="20"/>
                <w:szCs w:val="20"/>
                <w:u w:val="single"/>
              </w:rPr>
              <w:t>ως προς την απόφ. 206/18)</w:t>
            </w:r>
          </w:p>
        </w:tc>
      </w:tr>
    </w:tbl>
    <w:p w:rsidR="00341CB4" w:rsidRDefault="00341CB4" w:rsidP="00341CB4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ΠΙΝΑΚΑΣ ΑΠΟΦΑΣΕΩΝ  ΔΗΜΟΤΙΚΟΥ ΣΥΜΒΟΥΛΙΟΥ ΔΗΜΟΥ ΚΕΦΑΛΛΟΝΙΑΣ</w:t>
      </w:r>
    </w:p>
    <w:p w:rsidR="00F96482" w:rsidRDefault="00F96482" w:rsidP="00F96482">
      <w:pPr>
        <w:jc w:val="both"/>
        <w:rPr>
          <w:b/>
          <w:color w:val="000000"/>
          <w:u w:val="single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10207"/>
      </w:tblGrid>
      <w:tr w:rsidR="00F96482" w:rsidTr="004A3DD1">
        <w:trPr>
          <w:trHeight w:val="3503"/>
        </w:trPr>
        <w:tc>
          <w:tcPr>
            <w:tcW w:w="10207" w:type="dxa"/>
            <w:vAlign w:val="center"/>
          </w:tcPr>
          <w:p w:rsidR="00884B0B" w:rsidRPr="00D859C5" w:rsidRDefault="00F96482">
            <w:pPr>
              <w:tabs>
                <w:tab w:val="left" w:pos="615"/>
              </w:tabs>
              <w:jc w:val="both"/>
            </w:pPr>
            <w:r w:rsidRPr="00D859C5">
              <w:t xml:space="preserve">     </w:t>
            </w:r>
            <w:r w:rsidR="00CB5B64">
              <w:rPr>
                <w:b/>
              </w:rPr>
              <w:t>14</w:t>
            </w:r>
            <w:r w:rsidRPr="00D859C5">
              <w:rPr>
                <w:b/>
              </w:rPr>
              <w:t>η</w:t>
            </w:r>
            <w:r w:rsidR="00341CB4">
              <w:rPr>
                <w:b/>
              </w:rPr>
              <w:t>ς</w:t>
            </w:r>
            <w:r w:rsidRPr="00D859C5">
              <w:rPr>
                <w:b/>
              </w:rPr>
              <w:t xml:space="preserve"> τακτική</w:t>
            </w:r>
            <w:r w:rsidR="00341CB4">
              <w:rPr>
                <w:b/>
              </w:rPr>
              <w:t>ς</w:t>
            </w:r>
            <w:r w:rsidRPr="00D859C5">
              <w:rPr>
                <w:b/>
              </w:rPr>
              <w:t xml:space="preserve"> δημόσια</w:t>
            </w:r>
            <w:r w:rsidR="00341CB4">
              <w:rPr>
                <w:b/>
              </w:rPr>
              <w:t>ς συνεδρίασης</w:t>
            </w:r>
            <w:r w:rsidRPr="00D859C5">
              <w:t xml:space="preserve">  </w:t>
            </w:r>
            <w:r w:rsidRPr="00341CB4">
              <w:rPr>
                <w:b/>
              </w:rPr>
              <w:t xml:space="preserve">στις   </w:t>
            </w:r>
            <w:r w:rsidR="00CB5B64" w:rsidRPr="00341CB4">
              <w:rPr>
                <w:b/>
              </w:rPr>
              <w:t>27  Ιουνίου</w:t>
            </w:r>
            <w:r w:rsidR="00A12E50" w:rsidRPr="00341CB4">
              <w:rPr>
                <w:b/>
              </w:rPr>
              <w:t xml:space="preserve">   2018</w:t>
            </w:r>
            <w:r w:rsidR="00040C33" w:rsidRPr="00341CB4">
              <w:rPr>
                <w:b/>
              </w:rPr>
              <w:t xml:space="preserve">   ημέρα  </w:t>
            </w:r>
            <w:r w:rsidR="00CB5B64" w:rsidRPr="00341CB4">
              <w:rPr>
                <w:b/>
              </w:rPr>
              <w:t xml:space="preserve">Τετάρτη </w:t>
            </w:r>
            <w:r w:rsidR="00040C33" w:rsidRPr="00341CB4">
              <w:rPr>
                <w:b/>
              </w:rPr>
              <w:t xml:space="preserve"> </w:t>
            </w:r>
            <w:r w:rsidR="00DA6F8C" w:rsidRPr="00341CB4">
              <w:rPr>
                <w:b/>
              </w:rPr>
              <w:t xml:space="preserve"> και  ώρα  18</w:t>
            </w:r>
            <w:r w:rsidR="0059787E" w:rsidRPr="00341CB4">
              <w:rPr>
                <w:b/>
              </w:rPr>
              <w:t>:</w:t>
            </w:r>
            <w:r w:rsidR="00345AF6" w:rsidRPr="00341CB4">
              <w:rPr>
                <w:b/>
              </w:rPr>
              <w:t>3</w:t>
            </w:r>
            <w:r w:rsidRPr="00341CB4">
              <w:rPr>
                <w:b/>
              </w:rPr>
              <w:t>0</w:t>
            </w:r>
            <w:r w:rsidRPr="00D859C5">
              <w:rPr>
                <w:b/>
                <w:u w:val="single"/>
              </w:rPr>
              <w:t xml:space="preserve">  </w:t>
            </w:r>
            <w:r w:rsidRPr="00D859C5">
              <w:t xml:space="preserve">  </w:t>
            </w:r>
          </w:p>
          <w:p w:rsidR="00220E45" w:rsidRDefault="00220E45" w:rsidP="00AD6D03">
            <w:pPr>
              <w:tabs>
                <w:tab w:val="left" w:pos="615"/>
              </w:tabs>
              <w:jc w:val="both"/>
            </w:pPr>
          </w:p>
          <w:p w:rsidR="00341CB4" w:rsidRDefault="00341CB4" w:rsidP="00AD6D03">
            <w:pPr>
              <w:tabs>
                <w:tab w:val="left" w:pos="615"/>
              </w:tabs>
              <w:jc w:val="both"/>
            </w:pPr>
          </w:p>
          <w:p w:rsidR="00341CB4" w:rsidRDefault="00341CB4" w:rsidP="00341CB4">
            <w:pPr>
              <w:tabs>
                <w:tab w:val="left" w:pos="615"/>
              </w:tabs>
              <w:jc w:val="both"/>
            </w:pPr>
            <w:r>
              <w:rPr>
                <w:b/>
              </w:rPr>
              <w:t>187</w:t>
            </w:r>
            <w:r w:rsidRPr="00CD1D7C">
              <w:rPr>
                <w:b/>
              </w:rPr>
              <w:t>/18</w:t>
            </w:r>
            <w:r>
              <w:t xml:space="preserve"> </w:t>
            </w:r>
            <w:r w:rsidRPr="00210A2D">
              <w:rPr>
                <w:b/>
              </w:rPr>
              <w:t>Ε.Η</w:t>
            </w:r>
            <w:r>
              <w:rPr>
                <w:b/>
              </w:rPr>
              <w:t xml:space="preserve"> </w:t>
            </w:r>
            <w:r>
              <w:t xml:space="preserve"> Λήψη απόφασης με την οποία το Σώμα αποφαίνεται για το κατεπείγον των   θεμάτων  που εισάγονται εκτός ημερήσιας διάταξης.</w:t>
            </w:r>
          </w:p>
          <w:p w:rsidR="00341CB4" w:rsidRDefault="00341CB4" w:rsidP="00341CB4">
            <w:pPr>
              <w:tabs>
                <w:tab w:val="left" w:pos="615"/>
              </w:tabs>
              <w:jc w:val="center"/>
              <w:rPr>
                <w:b/>
              </w:rPr>
            </w:pPr>
            <w:r w:rsidRPr="00CD1D7C">
              <w:rPr>
                <w:b/>
              </w:rPr>
              <w:t>Εγκρίνεται</w:t>
            </w:r>
            <w:r>
              <w:rPr>
                <w:b/>
              </w:rPr>
              <w:t xml:space="preserve">   ομόφωνα</w:t>
            </w:r>
          </w:p>
          <w:p w:rsidR="00341CB4" w:rsidRDefault="00341CB4" w:rsidP="00341CB4">
            <w:pPr>
              <w:tabs>
                <w:tab w:val="left" w:pos="615"/>
              </w:tabs>
              <w:jc w:val="both"/>
            </w:pPr>
          </w:p>
          <w:p w:rsidR="00341CB4" w:rsidRDefault="00341CB4" w:rsidP="00341CB4">
            <w:pPr>
              <w:tabs>
                <w:tab w:val="left" w:pos="615"/>
              </w:tabs>
              <w:jc w:val="both"/>
            </w:pPr>
            <w:r w:rsidRPr="00341CB4">
              <w:rPr>
                <w:b/>
              </w:rPr>
              <w:t>188/18 Ε.Η</w:t>
            </w:r>
            <w:r w:rsidR="00A15204">
              <w:t xml:space="preserve"> Λήψη απόφασης </w:t>
            </w:r>
            <w:r>
              <w:t xml:space="preserve"> σχετικά με τοποθέτηση ανεμογεννη</w:t>
            </w:r>
            <w:r w:rsidR="00A15204">
              <w:t>τριών στα Κηπούρια Δ.Ε Παλικής.</w:t>
            </w:r>
          </w:p>
          <w:p w:rsidR="00341CB4" w:rsidRDefault="00341CB4" w:rsidP="00341CB4">
            <w:pPr>
              <w:tabs>
                <w:tab w:val="left" w:pos="615"/>
              </w:tabs>
              <w:jc w:val="center"/>
              <w:rPr>
                <w:b/>
              </w:rPr>
            </w:pPr>
            <w:r w:rsidRPr="00CD1D7C">
              <w:rPr>
                <w:b/>
              </w:rPr>
              <w:t>Εγκρίνεται</w:t>
            </w:r>
            <w:r>
              <w:rPr>
                <w:b/>
              </w:rPr>
              <w:t xml:space="preserve">   κατά πλειοψηφία</w:t>
            </w:r>
          </w:p>
          <w:p w:rsidR="00341CB4" w:rsidRPr="005E1E3A" w:rsidRDefault="00341CB4" w:rsidP="00341CB4">
            <w:pPr>
              <w:tabs>
                <w:tab w:val="left" w:pos="615"/>
              </w:tabs>
              <w:jc w:val="center"/>
              <w:rPr>
                <w:b/>
              </w:rPr>
            </w:pPr>
          </w:p>
          <w:p w:rsidR="00341CB4" w:rsidRDefault="00341CB4" w:rsidP="00341CB4">
            <w:pPr>
              <w:tabs>
                <w:tab w:val="left" w:pos="615"/>
              </w:tabs>
              <w:jc w:val="both"/>
            </w:pPr>
            <w:r w:rsidRPr="00341CB4">
              <w:rPr>
                <w:b/>
              </w:rPr>
              <w:t>189/18 Ε.Η</w:t>
            </w:r>
            <w:r>
              <w:t xml:space="preserve"> Παραχώρηση χρήσης γηπέδου </w:t>
            </w:r>
            <w:r w:rsidR="00A15204">
              <w:t>Βασιλικάδων Ερίσου στον Α.Ο Ερύσσου Κεφαλληνίας.</w:t>
            </w:r>
          </w:p>
          <w:p w:rsidR="00341CB4" w:rsidRDefault="00341CB4" w:rsidP="00341CB4">
            <w:pPr>
              <w:tabs>
                <w:tab w:val="left" w:pos="615"/>
              </w:tabs>
              <w:jc w:val="center"/>
              <w:rPr>
                <w:b/>
              </w:rPr>
            </w:pPr>
            <w:r w:rsidRPr="00CD1D7C">
              <w:rPr>
                <w:b/>
              </w:rPr>
              <w:t>Εγκρίνεται</w:t>
            </w:r>
            <w:r>
              <w:rPr>
                <w:b/>
              </w:rPr>
              <w:t xml:space="preserve">   κατά πλειοψηφία</w:t>
            </w:r>
          </w:p>
          <w:p w:rsidR="00341CB4" w:rsidRDefault="00341CB4" w:rsidP="00341CB4">
            <w:pPr>
              <w:tabs>
                <w:tab w:val="left" w:pos="615"/>
              </w:tabs>
              <w:jc w:val="both"/>
            </w:pPr>
          </w:p>
          <w:p w:rsidR="00341CB4" w:rsidRPr="00466872" w:rsidRDefault="00341CB4" w:rsidP="00341CB4">
            <w:pPr>
              <w:tabs>
                <w:tab w:val="left" w:pos="615"/>
              </w:tabs>
              <w:jc w:val="both"/>
            </w:pPr>
            <w:r w:rsidRPr="00CF2E47">
              <w:rPr>
                <w:b/>
              </w:rPr>
              <w:t>190/18 Ε.Η</w:t>
            </w:r>
            <w:r w:rsidR="006176C0">
              <w:t xml:space="preserve"> Ψ</w:t>
            </w:r>
            <w:r w:rsidR="00A15204">
              <w:t>ήφισμα σχετικό</w:t>
            </w:r>
            <w:r>
              <w:t xml:space="preserve"> με την έγκρι</w:t>
            </w:r>
            <w:r w:rsidR="00A15204">
              <w:t>ση ή απόρριψη, της Συμφωνίας των ΥΠΕΞ Ελλάδα</w:t>
            </w:r>
            <w:r>
              <w:t xml:space="preserve">ς και </w:t>
            </w:r>
            <w:r>
              <w:rPr>
                <w:lang w:val="en-US"/>
              </w:rPr>
              <w:t>FYROM</w:t>
            </w:r>
            <w:r w:rsidR="00CF2E47" w:rsidRPr="00CF2E47">
              <w:t xml:space="preserve">, </w:t>
            </w:r>
            <w:r w:rsidR="00CF2E47">
              <w:t xml:space="preserve">που </w:t>
            </w:r>
            <w:r w:rsidR="00A15204">
              <w:t>υπε</w:t>
            </w:r>
            <w:r w:rsidR="00466872">
              <w:t xml:space="preserve">γράφει στις Πρέσπες  στις 17/6/2018 για την </w:t>
            </w:r>
            <w:r w:rsidR="00323171">
              <w:rPr>
                <w:lang w:val="en-US"/>
              </w:rPr>
              <w:t>o</w:t>
            </w:r>
            <w:r w:rsidR="00323171">
              <w:t>νοματοδοσία</w:t>
            </w:r>
            <w:r w:rsidR="00466872">
              <w:t xml:space="preserve"> της </w:t>
            </w:r>
            <w:r w:rsidR="00466872">
              <w:rPr>
                <w:lang w:val="en-US"/>
              </w:rPr>
              <w:t>FYROM</w:t>
            </w:r>
            <w:r w:rsidR="00466872" w:rsidRPr="00466872">
              <w:t xml:space="preserve"> </w:t>
            </w:r>
          </w:p>
          <w:p w:rsidR="00323171" w:rsidRDefault="00323171" w:rsidP="00323171">
            <w:pPr>
              <w:tabs>
                <w:tab w:val="left" w:pos="615"/>
              </w:tabs>
              <w:jc w:val="center"/>
              <w:rPr>
                <w:b/>
              </w:rPr>
            </w:pPr>
            <w:r w:rsidRPr="00CD1D7C">
              <w:rPr>
                <w:b/>
              </w:rPr>
              <w:t>Εγκρίνεται</w:t>
            </w:r>
            <w:r>
              <w:rPr>
                <w:b/>
              </w:rPr>
              <w:t xml:space="preserve">   κατά πλειοψηφία</w:t>
            </w:r>
          </w:p>
          <w:p w:rsidR="00341CB4" w:rsidRDefault="00341CB4" w:rsidP="00341CB4">
            <w:pPr>
              <w:tabs>
                <w:tab w:val="left" w:pos="615"/>
              </w:tabs>
              <w:jc w:val="both"/>
            </w:pPr>
          </w:p>
          <w:p w:rsidR="00341CB4" w:rsidRDefault="006D0797" w:rsidP="00341CB4">
            <w:pPr>
              <w:tabs>
                <w:tab w:val="left" w:pos="615"/>
              </w:tabs>
              <w:jc w:val="both"/>
            </w:pPr>
            <w:r w:rsidRPr="006D0797">
              <w:rPr>
                <w:b/>
              </w:rPr>
              <w:t>191/18</w:t>
            </w:r>
            <w:r>
              <w:t xml:space="preserve"> Έγκριση τροποποίησης Σύμβασης Διαβαθμι</w:t>
            </w:r>
            <w:r w:rsidR="00A15204">
              <w:t>δι</w:t>
            </w:r>
            <w:r>
              <w:t xml:space="preserve">κής Συνεργασίας του άρθρου 99. του ν. 3852/2010 μεταξύ της ΠΙΝ-Π.Ε Κεφαλονιάς με το Δήμο Κεφαλονιάς για την εγκατάσταση, συντήρηση και χρήση των βοηθητικών διατάξεων </w:t>
            </w:r>
            <w:r w:rsidRPr="006D0797">
              <w:rPr>
                <w:lang w:val="en-US"/>
              </w:rPr>
              <w:t>SEATRAC</w:t>
            </w:r>
            <w:r w:rsidRPr="00AD6D03">
              <w:t xml:space="preserve"> </w:t>
            </w:r>
            <w:r>
              <w:t>για την πρόσβαση Α.με Α. στις παραλίες του Δήμου Κεφ/νιάς.</w:t>
            </w:r>
          </w:p>
          <w:p w:rsidR="006D0797" w:rsidRDefault="006D0797" w:rsidP="006D0797">
            <w:pPr>
              <w:tabs>
                <w:tab w:val="left" w:pos="615"/>
              </w:tabs>
              <w:jc w:val="center"/>
              <w:rPr>
                <w:b/>
              </w:rPr>
            </w:pPr>
            <w:r w:rsidRPr="00CD1D7C">
              <w:rPr>
                <w:b/>
              </w:rPr>
              <w:t>Εγκρίνεται</w:t>
            </w:r>
            <w:r>
              <w:rPr>
                <w:b/>
              </w:rPr>
              <w:t xml:space="preserve">   ομόφωνα</w:t>
            </w:r>
          </w:p>
          <w:p w:rsidR="00341CB4" w:rsidRDefault="00341CB4" w:rsidP="00341CB4">
            <w:pPr>
              <w:tabs>
                <w:tab w:val="left" w:pos="615"/>
              </w:tabs>
              <w:jc w:val="both"/>
            </w:pPr>
          </w:p>
          <w:p w:rsidR="00AD4C0C" w:rsidRDefault="006D0797" w:rsidP="006D0797">
            <w:pPr>
              <w:tabs>
                <w:tab w:val="left" w:pos="615"/>
              </w:tabs>
              <w:jc w:val="both"/>
            </w:pPr>
            <w:r w:rsidRPr="006D0797">
              <w:rPr>
                <w:b/>
              </w:rPr>
              <w:t>192/18</w:t>
            </w:r>
            <w:r>
              <w:t xml:space="preserve"> Λήψη απόφασης σχετικά με αναμοριοδότηση δυσπρόσιτων σχολικών μονάδων Πρωτοβάθμιας και Δευτεροβάθμιας Εκπ/σης στον Δήμο Κεφ/νιάς</w:t>
            </w:r>
          </w:p>
          <w:p w:rsidR="006D0797" w:rsidRDefault="006D0797" w:rsidP="0043506F">
            <w:pPr>
              <w:tabs>
                <w:tab w:val="left" w:pos="615"/>
              </w:tabs>
              <w:jc w:val="center"/>
              <w:rPr>
                <w:b/>
              </w:rPr>
            </w:pPr>
            <w:r w:rsidRPr="00CD1D7C">
              <w:rPr>
                <w:b/>
              </w:rPr>
              <w:t>Εγκρίνεται</w:t>
            </w:r>
            <w:r>
              <w:rPr>
                <w:b/>
              </w:rPr>
              <w:t xml:space="preserve">   ομόφωνα</w:t>
            </w:r>
          </w:p>
          <w:p w:rsidR="00AD4C0C" w:rsidRPr="0043506F" w:rsidRDefault="00AD4C0C" w:rsidP="0043506F">
            <w:pPr>
              <w:tabs>
                <w:tab w:val="left" w:pos="615"/>
              </w:tabs>
              <w:jc w:val="center"/>
              <w:rPr>
                <w:b/>
              </w:rPr>
            </w:pPr>
          </w:p>
          <w:p w:rsidR="00867207" w:rsidRDefault="006D0797" w:rsidP="006D0797">
            <w:pPr>
              <w:tabs>
                <w:tab w:val="left" w:pos="615"/>
              </w:tabs>
              <w:jc w:val="both"/>
            </w:pPr>
            <w:r w:rsidRPr="006D0797">
              <w:rPr>
                <w:b/>
              </w:rPr>
              <w:t>193/18</w:t>
            </w:r>
            <w:r>
              <w:t xml:space="preserve"> </w:t>
            </w:r>
            <w:r w:rsidR="00867207">
              <w:t>Έγκριση βεβαίωσης καλής εκτέλεσης και παραλαβής σύμφωνα με τις διατάξεις της παρ.5 του άρθρου 219 του ν.4412/2016.</w:t>
            </w:r>
          </w:p>
          <w:p w:rsidR="006D0797" w:rsidRDefault="006D0797" w:rsidP="006D0797">
            <w:pPr>
              <w:tabs>
                <w:tab w:val="left" w:pos="615"/>
              </w:tabs>
              <w:jc w:val="center"/>
              <w:rPr>
                <w:b/>
              </w:rPr>
            </w:pPr>
            <w:r w:rsidRPr="00CD1D7C">
              <w:rPr>
                <w:b/>
              </w:rPr>
              <w:lastRenderedPageBreak/>
              <w:t>Εγκρίνεται</w:t>
            </w:r>
            <w:r>
              <w:rPr>
                <w:b/>
              </w:rPr>
              <w:t xml:space="preserve">   κατά πλειοψηφία</w:t>
            </w:r>
          </w:p>
          <w:p w:rsidR="00867207" w:rsidRDefault="00867207" w:rsidP="00D70A4F">
            <w:pPr>
              <w:tabs>
                <w:tab w:val="left" w:pos="615"/>
              </w:tabs>
              <w:jc w:val="both"/>
            </w:pPr>
          </w:p>
          <w:p w:rsidR="00867207" w:rsidRDefault="006D0797" w:rsidP="006D0797">
            <w:pPr>
              <w:tabs>
                <w:tab w:val="left" w:pos="615"/>
              </w:tabs>
              <w:jc w:val="both"/>
            </w:pPr>
            <w:r w:rsidRPr="006D0797">
              <w:rPr>
                <w:b/>
              </w:rPr>
              <w:t>194/18</w:t>
            </w:r>
            <w:r>
              <w:t xml:space="preserve"> </w:t>
            </w:r>
            <w:r w:rsidR="00867207">
              <w:t>Εκμίσθωση δημοτικού ακινήτου</w:t>
            </w:r>
          </w:p>
          <w:p w:rsidR="006D0797" w:rsidRDefault="006D0797" w:rsidP="006D0797">
            <w:pPr>
              <w:tabs>
                <w:tab w:val="left" w:pos="615"/>
              </w:tabs>
              <w:jc w:val="center"/>
              <w:rPr>
                <w:b/>
              </w:rPr>
            </w:pPr>
            <w:r w:rsidRPr="00CD1D7C">
              <w:rPr>
                <w:b/>
              </w:rPr>
              <w:t>Εγκρίνεται</w:t>
            </w:r>
            <w:r>
              <w:rPr>
                <w:b/>
              </w:rPr>
              <w:t xml:space="preserve">   ομόφωνα</w:t>
            </w:r>
          </w:p>
          <w:p w:rsidR="00867207" w:rsidRDefault="00867207" w:rsidP="00867207">
            <w:pPr>
              <w:tabs>
                <w:tab w:val="left" w:pos="615"/>
              </w:tabs>
              <w:jc w:val="both"/>
            </w:pPr>
          </w:p>
          <w:p w:rsidR="00867207" w:rsidRDefault="006D0797" w:rsidP="006D0797">
            <w:pPr>
              <w:tabs>
                <w:tab w:val="left" w:pos="615"/>
              </w:tabs>
              <w:jc w:val="both"/>
            </w:pPr>
            <w:r w:rsidRPr="006D0797">
              <w:rPr>
                <w:b/>
              </w:rPr>
              <w:t>195/18</w:t>
            </w:r>
            <w:r>
              <w:t xml:space="preserve"> </w:t>
            </w:r>
            <w:r w:rsidR="00867207">
              <w:t>Διαγραφές-Επιστροφές αχρεωστήτως καταβληθέντων ποσών.</w:t>
            </w:r>
          </w:p>
          <w:p w:rsidR="006D0797" w:rsidRDefault="006D0797" w:rsidP="006D0797">
            <w:pPr>
              <w:tabs>
                <w:tab w:val="left" w:pos="615"/>
              </w:tabs>
              <w:jc w:val="center"/>
              <w:rPr>
                <w:b/>
              </w:rPr>
            </w:pPr>
            <w:r w:rsidRPr="00CD1D7C">
              <w:rPr>
                <w:b/>
              </w:rPr>
              <w:t>Εγκρίνεται</w:t>
            </w:r>
            <w:r>
              <w:rPr>
                <w:b/>
              </w:rPr>
              <w:t xml:space="preserve">   ομόφωνα</w:t>
            </w:r>
          </w:p>
          <w:p w:rsidR="000D12FF" w:rsidRDefault="000D12FF" w:rsidP="00867207">
            <w:pPr>
              <w:pStyle w:val="a3"/>
              <w:tabs>
                <w:tab w:val="left" w:pos="615"/>
              </w:tabs>
            </w:pPr>
          </w:p>
          <w:p w:rsidR="006D0797" w:rsidRDefault="006D0797" w:rsidP="006D0797">
            <w:pPr>
              <w:tabs>
                <w:tab w:val="left" w:pos="615"/>
              </w:tabs>
              <w:jc w:val="both"/>
            </w:pPr>
            <w:r w:rsidRPr="00042B0C">
              <w:rPr>
                <w:b/>
              </w:rPr>
              <w:t>19</w:t>
            </w:r>
            <w:r w:rsidR="00042B0C" w:rsidRPr="00042B0C">
              <w:rPr>
                <w:b/>
              </w:rPr>
              <w:t>6/18</w:t>
            </w:r>
            <w:r w:rsidR="00042B0C">
              <w:t xml:space="preserve"> </w:t>
            </w:r>
            <w:r>
              <w:t xml:space="preserve">Δωρεάν παραχώρηση χρήσης δημοτικών ακινήτων-παιδικών σταθμών Παλικής, Πυλάρου και Ελειού Πρόννων από τον Δήμο στο Ν.Π.Δ.Δ.  Ο.Κ.Α.Π. </w:t>
            </w:r>
          </w:p>
          <w:p w:rsidR="00042B0C" w:rsidRDefault="00042B0C" w:rsidP="00042B0C">
            <w:pPr>
              <w:tabs>
                <w:tab w:val="left" w:pos="615"/>
              </w:tabs>
              <w:jc w:val="center"/>
              <w:rPr>
                <w:b/>
              </w:rPr>
            </w:pPr>
            <w:r w:rsidRPr="00CD1D7C">
              <w:rPr>
                <w:b/>
              </w:rPr>
              <w:t>Εγκρίνεται</w:t>
            </w:r>
            <w:r>
              <w:rPr>
                <w:b/>
              </w:rPr>
              <w:t xml:space="preserve">   ομόφωνα</w:t>
            </w:r>
          </w:p>
          <w:p w:rsidR="006D0797" w:rsidRDefault="006D0797" w:rsidP="006D0797">
            <w:pPr>
              <w:tabs>
                <w:tab w:val="left" w:pos="615"/>
              </w:tabs>
              <w:ind w:left="720"/>
              <w:jc w:val="both"/>
            </w:pPr>
          </w:p>
          <w:p w:rsidR="00042B0C" w:rsidRDefault="00042B0C" w:rsidP="00042B0C">
            <w:pPr>
              <w:tabs>
                <w:tab w:val="left" w:pos="615"/>
              </w:tabs>
              <w:jc w:val="both"/>
            </w:pPr>
            <w:r w:rsidRPr="00042B0C">
              <w:rPr>
                <w:b/>
              </w:rPr>
              <w:t>197/18</w:t>
            </w:r>
            <w:r>
              <w:t xml:space="preserve"> Έγκριση του Μεσοπρόθεσμου Προγράμματος Δημοσιονομικής Στρατηγικής 2019-2021 του Υποτομέα </w:t>
            </w:r>
            <w:r w:rsidRPr="00042B0C">
              <w:rPr>
                <w:lang w:val="en-US"/>
              </w:rPr>
              <w:t>S</w:t>
            </w:r>
            <w:r w:rsidRPr="00A704F5">
              <w:t xml:space="preserve">1313 </w:t>
            </w:r>
            <w:r>
              <w:t>«ΤΟΠΙΚΗ ΑΥΤΟΔΙΟΙΚΗΣΗ».</w:t>
            </w:r>
          </w:p>
          <w:p w:rsidR="00042B0C" w:rsidRDefault="00042B0C" w:rsidP="00042B0C">
            <w:pPr>
              <w:tabs>
                <w:tab w:val="left" w:pos="615"/>
              </w:tabs>
              <w:jc w:val="center"/>
              <w:rPr>
                <w:b/>
              </w:rPr>
            </w:pPr>
            <w:r w:rsidRPr="00CD1D7C">
              <w:rPr>
                <w:b/>
              </w:rPr>
              <w:t>Εγκρίνεται</w:t>
            </w:r>
            <w:r>
              <w:rPr>
                <w:b/>
              </w:rPr>
              <w:t xml:space="preserve">   κατά πλειοψηφία</w:t>
            </w:r>
          </w:p>
          <w:p w:rsidR="006D0797" w:rsidRDefault="006D0797" w:rsidP="00042B0C">
            <w:pPr>
              <w:tabs>
                <w:tab w:val="left" w:pos="615"/>
              </w:tabs>
            </w:pPr>
          </w:p>
          <w:p w:rsidR="000D12FF" w:rsidRPr="00867207" w:rsidRDefault="00042B0C" w:rsidP="00042B0C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042B0C">
              <w:rPr>
                <w:rFonts w:ascii="Times New Roman" w:hAnsi="Times New Roman"/>
                <w:b/>
                <w:bCs/>
                <w:sz w:val="24"/>
              </w:rPr>
              <w:t>198/18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D12FF" w:rsidRPr="00867207">
              <w:rPr>
                <w:rFonts w:ascii="Times New Roman" w:hAnsi="Times New Roman"/>
                <w:bCs/>
                <w:sz w:val="24"/>
              </w:rPr>
              <w:t>Έγκριση σύν</w:t>
            </w:r>
            <w:r w:rsidR="00647977">
              <w:rPr>
                <w:rFonts w:ascii="Times New Roman" w:hAnsi="Times New Roman"/>
                <w:bCs/>
                <w:sz w:val="24"/>
              </w:rPr>
              <w:t>αψης προγραμματικής σύμβασης μ</w:t>
            </w:r>
            <w:r w:rsidR="000D12FF" w:rsidRPr="00867207">
              <w:rPr>
                <w:rFonts w:ascii="Times New Roman" w:hAnsi="Times New Roman"/>
                <w:bCs/>
                <w:sz w:val="24"/>
              </w:rPr>
              <w:t>εταξύ «ΔΗΜΟΥ ΚΕΦΑΛΟΝΙΑΣ»</w:t>
            </w:r>
            <w:r w:rsidR="000D12F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D12FF" w:rsidRPr="00867207">
              <w:rPr>
                <w:rFonts w:ascii="Times New Roman" w:hAnsi="Times New Roman"/>
                <w:bCs/>
                <w:sz w:val="24"/>
              </w:rPr>
              <w:t>και</w:t>
            </w:r>
            <w:r w:rsidR="000D12F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D12FF" w:rsidRPr="00867207">
              <w:rPr>
                <w:rFonts w:ascii="Times New Roman" w:hAnsi="Times New Roman"/>
                <w:bCs/>
                <w:sz w:val="24"/>
              </w:rPr>
              <w:t>«Μουσείου Φυσικής Ιστορίας Κεφαλονιάς και Ιθάκης ΝΠΔΔ»</w:t>
            </w:r>
            <w:r w:rsidR="000D12F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D12FF" w:rsidRPr="00867207">
              <w:rPr>
                <w:rFonts w:ascii="Times New Roman" w:hAnsi="Times New Roman"/>
                <w:bCs/>
                <w:sz w:val="24"/>
              </w:rPr>
              <w:t xml:space="preserve">και έγκριση  κατάθεση πρότασης, από τον Δήμο Κεφαλλονιάς, στο πλαίσιο της Πρόσκλησης ΙΟΝ49 «Ανάπτυξη ψηφιακών εφαρμογών ανάδειξης του συγκριτικού πλεονεκτήματος της ΠΙΝ στους τομείς Τουρισμός –Πολιτισμός - Περιβάλλον»,  του Άξονα Προτεραιότητας 1 «Ενίσχυση της περιφερειακής ανταγωνιστικότητας με ανάπτυξη της επιχειρηματικότητας, της καινοτομίας και των ΤΠΕ» του Ε.Π. Περιφέρειας Ιονίων Νήσων </w:t>
            </w:r>
            <w:r w:rsidR="000D12FF" w:rsidRPr="00867207">
              <w:rPr>
                <w:rFonts w:ascii="Times New Roman" w:hAnsi="Times New Roman"/>
                <w:sz w:val="24"/>
              </w:rPr>
              <w:t xml:space="preserve">με τίτλο : </w:t>
            </w:r>
            <w:r w:rsidR="000D12FF" w:rsidRPr="00867207">
              <w:rPr>
                <w:rFonts w:ascii="Times New Roman" w:hAnsi="Times New Roman"/>
                <w:bCs/>
                <w:sz w:val="24"/>
              </w:rPr>
              <w:t>«Ανάπτυξη ψηφιακών εφαρμογών και υπηρεσιών για την προβολή και ανάδειξη του φυσικού περιβάλλοντος της Κεφαλονιάς μέσω ψηφιακής αναβάθμισης του Μουσείου Φυσικής Ιστορίας»</w:t>
            </w:r>
          </w:p>
          <w:p w:rsidR="00042B0C" w:rsidRDefault="00042B0C" w:rsidP="00042B0C">
            <w:pPr>
              <w:tabs>
                <w:tab w:val="left" w:pos="615"/>
              </w:tabs>
              <w:jc w:val="center"/>
              <w:rPr>
                <w:b/>
              </w:rPr>
            </w:pPr>
            <w:r w:rsidRPr="00CD1D7C">
              <w:rPr>
                <w:b/>
              </w:rPr>
              <w:t>Εγκρίνεται</w:t>
            </w:r>
            <w:r>
              <w:rPr>
                <w:b/>
              </w:rPr>
              <w:t xml:space="preserve">   κατά πλειοψηφία</w:t>
            </w:r>
          </w:p>
          <w:p w:rsidR="00D70A4F" w:rsidRPr="00341CB4" w:rsidRDefault="00D70A4F" w:rsidP="000D12FF">
            <w:pPr>
              <w:tabs>
                <w:tab w:val="left" w:pos="615"/>
              </w:tabs>
              <w:jc w:val="both"/>
            </w:pPr>
          </w:p>
          <w:p w:rsidR="00042B0C" w:rsidRDefault="00042B0C" w:rsidP="00042B0C">
            <w:pPr>
              <w:tabs>
                <w:tab w:val="left" w:pos="615"/>
              </w:tabs>
              <w:jc w:val="both"/>
            </w:pPr>
            <w:r w:rsidRPr="00042B0C">
              <w:rPr>
                <w:b/>
              </w:rPr>
              <w:t>199/18</w:t>
            </w:r>
            <w:r>
              <w:t xml:space="preserve"> Έγκριση της αριθμ 32/2018 απόφασης της Ε.ΠΟΙ.ΖΩ σχετικά με διάθεση κοινόχρηστου χώρου για ανάπτυξη τραπεζοκαθισμάτων επί της πλατείας Γερασίμου Μακρή στο Αργοστόλι.</w:t>
            </w:r>
          </w:p>
          <w:p w:rsidR="00042B0C" w:rsidRDefault="00042B0C" w:rsidP="00042B0C">
            <w:pPr>
              <w:tabs>
                <w:tab w:val="left" w:pos="615"/>
              </w:tabs>
              <w:jc w:val="center"/>
              <w:rPr>
                <w:b/>
              </w:rPr>
            </w:pPr>
            <w:r w:rsidRPr="00CD1D7C">
              <w:rPr>
                <w:b/>
              </w:rPr>
              <w:t>Εγκρίνεται</w:t>
            </w:r>
            <w:r>
              <w:rPr>
                <w:b/>
              </w:rPr>
              <w:t xml:space="preserve">   ομόφωνα</w:t>
            </w:r>
          </w:p>
          <w:p w:rsidR="00042B0C" w:rsidRDefault="00042B0C" w:rsidP="00042B0C">
            <w:pPr>
              <w:tabs>
                <w:tab w:val="left" w:pos="615"/>
              </w:tabs>
              <w:jc w:val="both"/>
            </w:pPr>
          </w:p>
          <w:p w:rsidR="00D70A4F" w:rsidRDefault="00042B0C" w:rsidP="00042B0C">
            <w:pPr>
              <w:tabs>
                <w:tab w:val="left" w:pos="615"/>
              </w:tabs>
              <w:jc w:val="both"/>
            </w:pPr>
            <w:r w:rsidRPr="00042B0C">
              <w:rPr>
                <w:b/>
                <w:sz w:val="22"/>
              </w:rPr>
              <w:t>200/18</w:t>
            </w:r>
            <w:r>
              <w:rPr>
                <w:sz w:val="22"/>
              </w:rPr>
              <w:t xml:space="preserve"> </w:t>
            </w:r>
            <w:r w:rsidR="00D70A4F" w:rsidRPr="00042B0C">
              <w:rPr>
                <w:sz w:val="22"/>
              </w:rPr>
              <w:t>Έγκριση 6</w:t>
            </w:r>
            <w:r w:rsidR="00D70A4F" w:rsidRPr="00042B0C">
              <w:rPr>
                <w:sz w:val="22"/>
                <w:vertAlign w:val="superscript"/>
              </w:rPr>
              <w:t>ης</w:t>
            </w:r>
            <w:r w:rsidR="00D70A4F" w:rsidRPr="00042B0C">
              <w:rPr>
                <w:sz w:val="22"/>
              </w:rPr>
              <w:t xml:space="preserve"> αναμόρφωσης-τροποποίησης τεχνικού προγράμματος και προϋπολογισμού</w:t>
            </w:r>
            <w:r w:rsidR="00D70A4F">
              <w:t xml:space="preserve"> Δήμου Κεφ/νιάς οικ. έτους 2018 (αρ. 167/2018 απόφαση Οικονομικής Επιτροπής).</w:t>
            </w:r>
          </w:p>
          <w:p w:rsidR="00042B0C" w:rsidRDefault="00042B0C" w:rsidP="00042B0C">
            <w:pPr>
              <w:tabs>
                <w:tab w:val="left" w:pos="615"/>
              </w:tabs>
              <w:jc w:val="center"/>
              <w:rPr>
                <w:b/>
              </w:rPr>
            </w:pPr>
            <w:r w:rsidRPr="00CD1D7C">
              <w:rPr>
                <w:b/>
              </w:rPr>
              <w:t>Εγκρίνεται</w:t>
            </w:r>
            <w:r>
              <w:rPr>
                <w:b/>
              </w:rPr>
              <w:t xml:space="preserve">   κατά πλειοψηφία</w:t>
            </w:r>
          </w:p>
          <w:p w:rsidR="00D70A4F" w:rsidRDefault="00D70A4F" w:rsidP="00042B0C">
            <w:pPr>
              <w:tabs>
                <w:tab w:val="left" w:pos="615"/>
              </w:tabs>
              <w:jc w:val="both"/>
            </w:pPr>
          </w:p>
          <w:p w:rsidR="00D70A4F" w:rsidRDefault="00042B0C" w:rsidP="00042B0C">
            <w:pPr>
              <w:tabs>
                <w:tab w:val="left" w:pos="615"/>
              </w:tabs>
              <w:jc w:val="both"/>
            </w:pPr>
            <w:r w:rsidRPr="00042B0C">
              <w:rPr>
                <w:b/>
                <w:sz w:val="22"/>
              </w:rPr>
              <w:t>201/18</w:t>
            </w:r>
            <w:r>
              <w:rPr>
                <w:sz w:val="22"/>
              </w:rPr>
              <w:t xml:space="preserve"> </w:t>
            </w:r>
            <w:r w:rsidR="00D70A4F" w:rsidRPr="00042B0C">
              <w:rPr>
                <w:sz w:val="22"/>
              </w:rPr>
              <w:t>Έγκριση 7</w:t>
            </w:r>
            <w:r w:rsidR="00D70A4F" w:rsidRPr="00042B0C">
              <w:rPr>
                <w:sz w:val="22"/>
                <w:vertAlign w:val="superscript"/>
              </w:rPr>
              <w:t>ης</w:t>
            </w:r>
            <w:r w:rsidR="00D70A4F" w:rsidRPr="00042B0C">
              <w:rPr>
                <w:sz w:val="22"/>
              </w:rPr>
              <w:t xml:space="preserve"> αναμόρφωσης-τροποποίησης τεχνικού προγράμματος και προϋπολογισμού</w:t>
            </w:r>
            <w:r w:rsidR="00D70A4F">
              <w:t xml:space="preserve"> Δήμου Κεφ/νιάς οικ. έτους 2018 (αρ. 179/2018 απόφαση Οικονομικής Επιτροπής).</w:t>
            </w:r>
          </w:p>
          <w:p w:rsidR="00042B0C" w:rsidRDefault="00042B0C" w:rsidP="00042B0C">
            <w:pPr>
              <w:tabs>
                <w:tab w:val="left" w:pos="615"/>
              </w:tabs>
              <w:jc w:val="center"/>
              <w:rPr>
                <w:b/>
              </w:rPr>
            </w:pPr>
            <w:r w:rsidRPr="00CD1D7C">
              <w:rPr>
                <w:b/>
              </w:rPr>
              <w:t>Εγκρίνεται</w:t>
            </w:r>
            <w:r>
              <w:rPr>
                <w:b/>
              </w:rPr>
              <w:t xml:space="preserve">   κατά πλειοψηφία</w:t>
            </w:r>
          </w:p>
          <w:p w:rsidR="00D03B71" w:rsidRDefault="00D03B71" w:rsidP="00D70A4F">
            <w:pPr>
              <w:tabs>
                <w:tab w:val="left" w:pos="615"/>
              </w:tabs>
              <w:jc w:val="both"/>
            </w:pPr>
          </w:p>
          <w:p w:rsidR="00D03B71" w:rsidRPr="00A704F5" w:rsidRDefault="00042B0C" w:rsidP="00042B0C">
            <w:pPr>
              <w:tabs>
                <w:tab w:val="left" w:pos="615"/>
              </w:tabs>
              <w:jc w:val="both"/>
            </w:pPr>
            <w:r w:rsidRPr="00042B0C">
              <w:rPr>
                <w:b/>
              </w:rPr>
              <w:t>202/18</w:t>
            </w:r>
            <w:r>
              <w:t xml:space="preserve"> </w:t>
            </w:r>
            <w:r w:rsidR="00D03B71">
              <w:t xml:space="preserve">Έγκριση μελέτης και καθορισμός τρόπου ανάθεσης με τίτλο: </w:t>
            </w:r>
            <w:r w:rsidR="00D03B71" w:rsidRPr="00042B0C">
              <w:rPr>
                <w:sz w:val="22"/>
              </w:rPr>
              <w:t>«Προμήθεια εξοπλισμού παιδικών χαρών Δημοτικής Ενότητας Ελειού-Πρόννων».</w:t>
            </w:r>
          </w:p>
          <w:p w:rsidR="00042B0C" w:rsidRDefault="00042B0C" w:rsidP="00042B0C">
            <w:pPr>
              <w:tabs>
                <w:tab w:val="left" w:pos="615"/>
              </w:tabs>
              <w:jc w:val="center"/>
              <w:rPr>
                <w:b/>
              </w:rPr>
            </w:pPr>
            <w:r w:rsidRPr="00CD1D7C">
              <w:rPr>
                <w:b/>
              </w:rPr>
              <w:t>Εγκρίνεται</w:t>
            </w:r>
            <w:r>
              <w:rPr>
                <w:b/>
              </w:rPr>
              <w:t xml:space="preserve">   ομόφωνα</w:t>
            </w:r>
          </w:p>
          <w:p w:rsidR="00D03B71" w:rsidRDefault="00D03B71" w:rsidP="00D70A4F">
            <w:pPr>
              <w:tabs>
                <w:tab w:val="left" w:pos="615"/>
              </w:tabs>
              <w:jc w:val="both"/>
            </w:pPr>
          </w:p>
          <w:p w:rsidR="00D03B71" w:rsidRDefault="00042B0C" w:rsidP="00042B0C">
            <w:pPr>
              <w:tabs>
                <w:tab w:val="left" w:pos="615"/>
              </w:tabs>
              <w:jc w:val="both"/>
            </w:pPr>
            <w:r w:rsidRPr="00042B0C">
              <w:rPr>
                <w:b/>
              </w:rPr>
              <w:t>203/18</w:t>
            </w:r>
            <w:r>
              <w:t xml:space="preserve"> </w:t>
            </w:r>
            <w:r w:rsidR="00D03B71">
              <w:t>Πρόταση ανάθεσης προμήθειας ελαστικών για τα οχήματα του Δήμου Κεφαλλονιάς, έτους 2018.</w:t>
            </w:r>
          </w:p>
          <w:p w:rsidR="00D03B71" w:rsidRPr="00F078DD" w:rsidRDefault="00042B0C" w:rsidP="00F078DD">
            <w:pPr>
              <w:tabs>
                <w:tab w:val="left" w:pos="615"/>
              </w:tabs>
              <w:jc w:val="center"/>
              <w:rPr>
                <w:b/>
              </w:rPr>
            </w:pPr>
            <w:r w:rsidRPr="00CD1D7C">
              <w:rPr>
                <w:b/>
              </w:rPr>
              <w:t>Εγκρίνεται</w:t>
            </w:r>
            <w:r>
              <w:rPr>
                <w:b/>
              </w:rPr>
              <w:t xml:space="preserve">   κατά πλειοψηφία</w:t>
            </w:r>
          </w:p>
          <w:p w:rsidR="00AD4C0C" w:rsidRDefault="00AD4C0C" w:rsidP="00D03B71">
            <w:pPr>
              <w:tabs>
                <w:tab w:val="left" w:pos="615"/>
              </w:tabs>
              <w:jc w:val="both"/>
            </w:pPr>
          </w:p>
          <w:p w:rsidR="005F0D60" w:rsidRDefault="00042B0C" w:rsidP="00042B0C">
            <w:pPr>
              <w:tabs>
                <w:tab w:val="left" w:pos="615"/>
              </w:tabs>
              <w:jc w:val="both"/>
            </w:pPr>
            <w:r w:rsidRPr="00042B0C">
              <w:rPr>
                <w:b/>
              </w:rPr>
              <w:t>204/18</w:t>
            </w:r>
            <w:r>
              <w:t xml:space="preserve"> </w:t>
            </w:r>
            <w:r w:rsidR="005F0D60">
              <w:t>Πρόταση ανάθεσης προμήθειας παστεριωμένου γάλακτος για καθαρίστριες σχολείων Πρωτοβάθμι</w:t>
            </w:r>
            <w:r w:rsidR="00EB59D4">
              <w:t>α</w:t>
            </w:r>
            <w:r w:rsidR="005F0D60">
              <w:t>ς και Δευτεροβάθμι</w:t>
            </w:r>
            <w:r w:rsidR="00EB59D4">
              <w:t>α</w:t>
            </w:r>
            <w:r w:rsidR="005F0D60">
              <w:t>ς Εκπαίδευσης για το έτος 2018.</w:t>
            </w:r>
          </w:p>
          <w:p w:rsidR="00042B0C" w:rsidRPr="00F078DD" w:rsidRDefault="00042B0C" w:rsidP="00F078DD">
            <w:pPr>
              <w:tabs>
                <w:tab w:val="left" w:pos="615"/>
              </w:tabs>
              <w:jc w:val="center"/>
              <w:rPr>
                <w:b/>
              </w:rPr>
            </w:pPr>
            <w:r w:rsidRPr="00CD1D7C">
              <w:rPr>
                <w:b/>
              </w:rPr>
              <w:t>Εγκρίνεται</w:t>
            </w:r>
            <w:r>
              <w:rPr>
                <w:b/>
              </w:rPr>
              <w:t xml:space="preserve">   ομόφωνα</w:t>
            </w:r>
          </w:p>
          <w:p w:rsidR="00F5189B" w:rsidRDefault="00042B0C" w:rsidP="00042B0C">
            <w:pPr>
              <w:tabs>
                <w:tab w:val="left" w:pos="615"/>
              </w:tabs>
              <w:jc w:val="both"/>
            </w:pPr>
            <w:r w:rsidRPr="00042B0C">
              <w:rPr>
                <w:b/>
              </w:rPr>
              <w:lastRenderedPageBreak/>
              <w:t>205/18</w:t>
            </w:r>
            <w:r>
              <w:t xml:space="preserve"> </w:t>
            </w:r>
            <w:r w:rsidR="00F5189B">
              <w:t>Ορισμός Υπολόγου και Υπεύθυνου Λογαριασμού της πράξης με τίτλο: «Κέντρο Κοινότητας Δήμου Κεφαλλονιάς» με κωδ. ΟΠΣ 5002508 ΣΤΟ Ε.Π. «Ιόνια Νησιά 2014-2020».</w:t>
            </w:r>
          </w:p>
          <w:p w:rsidR="00042B0C" w:rsidRDefault="00042B0C" w:rsidP="00042B0C">
            <w:pPr>
              <w:tabs>
                <w:tab w:val="left" w:pos="615"/>
              </w:tabs>
              <w:jc w:val="center"/>
              <w:rPr>
                <w:b/>
              </w:rPr>
            </w:pPr>
            <w:r w:rsidRPr="00CD1D7C">
              <w:rPr>
                <w:b/>
              </w:rPr>
              <w:t>Εγκρίνεται</w:t>
            </w:r>
            <w:r>
              <w:rPr>
                <w:b/>
              </w:rPr>
              <w:t xml:space="preserve">   ομόφωνα</w:t>
            </w:r>
          </w:p>
          <w:p w:rsidR="002D2D15" w:rsidRDefault="002D2D15" w:rsidP="0043506F">
            <w:pPr>
              <w:tabs>
                <w:tab w:val="left" w:pos="615"/>
              </w:tabs>
              <w:jc w:val="both"/>
            </w:pPr>
          </w:p>
          <w:p w:rsidR="002D2D15" w:rsidRDefault="00042B0C" w:rsidP="00042B0C">
            <w:pPr>
              <w:tabs>
                <w:tab w:val="left" w:pos="615"/>
              </w:tabs>
              <w:jc w:val="both"/>
            </w:pPr>
            <w:r w:rsidRPr="00042B0C">
              <w:rPr>
                <w:b/>
              </w:rPr>
              <w:t>206/18</w:t>
            </w:r>
            <w:r>
              <w:t xml:space="preserve">  </w:t>
            </w:r>
            <w:r w:rsidR="002D2D15">
              <w:t>Λήψη απόφασης για κατάθεση αίτησης στο αρμόδιο δικαστήριο για την δικαστική λύση και εκκαθάριση της Εταιρείας Τουρισμού Ιονίων Νήσων-Ε.Τ.Ι.Ν Α.Ε</w:t>
            </w:r>
          </w:p>
          <w:p w:rsidR="00150E78" w:rsidRDefault="004A3DD1" w:rsidP="004A3DD1">
            <w:pPr>
              <w:ind w:right="-624"/>
              <w:jc w:val="both"/>
              <w:rPr>
                <w:color w:val="000000"/>
                <w:sz w:val="22"/>
                <w:szCs w:val="22"/>
              </w:rPr>
            </w:pPr>
            <w:r w:rsidRPr="004A3DD1">
              <w:rPr>
                <w:color w:val="000000"/>
                <w:sz w:val="22"/>
                <w:szCs w:val="22"/>
              </w:rPr>
              <w:t>Υπερίσχυσε κατά την ψηφοφορία η εισήγηση για την έγκριση  λύσης της ανώνυμης εταιρείας με την επωνυμία</w:t>
            </w:r>
          </w:p>
          <w:p w:rsidR="00150E78" w:rsidRDefault="004A3DD1" w:rsidP="004A3DD1">
            <w:pPr>
              <w:ind w:right="-624"/>
              <w:jc w:val="both"/>
              <w:rPr>
                <w:color w:val="000000"/>
                <w:sz w:val="22"/>
                <w:szCs w:val="22"/>
              </w:rPr>
            </w:pPr>
            <w:r w:rsidRPr="004A3DD1">
              <w:rPr>
                <w:color w:val="000000"/>
                <w:sz w:val="22"/>
                <w:szCs w:val="22"/>
              </w:rPr>
              <w:t>«Εταιρεία Τουρισμού Ιονίων Νήσων- Ε.Τ.Ι.Ν Α.Ε, κατ΄εφαρμογή του άρθρου 48</w:t>
            </w:r>
            <w:r w:rsidRPr="004A3DD1">
              <w:rPr>
                <w:color w:val="000000"/>
                <w:sz w:val="22"/>
                <w:szCs w:val="22"/>
                <w:vertAlign w:val="superscript"/>
              </w:rPr>
              <w:t>Α</w:t>
            </w:r>
            <w:r w:rsidRPr="004A3DD1">
              <w:rPr>
                <w:color w:val="000000"/>
                <w:sz w:val="22"/>
                <w:szCs w:val="22"/>
              </w:rPr>
              <w:t xml:space="preserve"> του ν. 2190/1920, (θετικές</w:t>
            </w:r>
          </w:p>
          <w:p w:rsidR="00150E78" w:rsidRDefault="004A3DD1" w:rsidP="004A3DD1">
            <w:pPr>
              <w:ind w:right="-624"/>
              <w:jc w:val="both"/>
              <w:rPr>
                <w:color w:val="000000"/>
                <w:sz w:val="22"/>
                <w:szCs w:val="22"/>
              </w:rPr>
            </w:pPr>
            <w:r w:rsidRPr="004A3DD1">
              <w:rPr>
                <w:color w:val="000000"/>
                <w:sz w:val="22"/>
                <w:szCs w:val="22"/>
              </w:rPr>
              <w:t xml:space="preserve"> ψήφοι 16) πλην όμως δεν εξασφαλίσθηκε η απαιτούμενη απόλυτη πλειοψηφία του συνολικού αριθμού</w:t>
            </w:r>
          </w:p>
          <w:p w:rsidR="004A3DD1" w:rsidRPr="00150E78" w:rsidRDefault="004A3DD1" w:rsidP="004A3DD1">
            <w:pPr>
              <w:ind w:right="-624"/>
              <w:jc w:val="both"/>
              <w:rPr>
                <w:color w:val="000000"/>
                <w:sz w:val="22"/>
                <w:szCs w:val="22"/>
              </w:rPr>
            </w:pPr>
            <w:r w:rsidRPr="004A3DD1">
              <w:rPr>
                <w:color w:val="000000"/>
                <w:sz w:val="22"/>
                <w:szCs w:val="22"/>
              </w:rPr>
              <w:t>των μελών του Συμβουλίου</w:t>
            </w:r>
            <w:r w:rsidR="00150E78">
              <w:rPr>
                <w:color w:val="000000"/>
                <w:sz w:val="22"/>
                <w:szCs w:val="22"/>
              </w:rPr>
              <w:t>.</w:t>
            </w:r>
          </w:p>
          <w:p w:rsidR="00AD4C0C" w:rsidRDefault="00AD4C0C" w:rsidP="00042B0C">
            <w:pPr>
              <w:tabs>
                <w:tab w:val="left" w:pos="615"/>
              </w:tabs>
              <w:jc w:val="both"/>
            </w:pPr>
          </w:p>
          <w:p w:rsidR="00D03B71" w:rsidRPr="003A527B" w:rsidRDefault="00042B0C" w:rsidP="00042B0C">
            <w:pPr>
              <w:tabs>
                <w:tab w:val="left" w:pos="615"/>
              </w:tabs>
              <w:jc w:val="both"/>
            </w:pPr>
            <w:r w:rsidRPr="00042B0C">
              <w:rPr>
                <w:b/>
              </w:rPr>
              <w:t>207/18</w:t>
            </w:r>
            <w:r>
              <w:t xml:space="preserve"> </w:t>
            </w:r>
            <w:r w:rsidR="00D03B71">
              <w:t xml:space="preserve">Καθορισμός αριθμού μαθητευόμενων Επαγγελματικής Εκπαίδευσης και Κατάρτισης (Μεταλυκειακό Έτος- Τάξη Μαθητείας ΕΠΑΛ.Λ., Μαθητεία ΕΠΑ.Σ, Μαθητεία Ι.Ε.Κ) για απασχόληση στο Δήμο Κεφαλονιάς </w:t>
            </w:r>
            <w:r w:rsidR="00CC0BD9">
              <w:t>κατά το σχολικό έτος</w:t>
            </w:r>
            <w:r w:rsidR="00181E1F">
              <w:t xml:space="preserve"> </w:t>
            </w:r>
            <w:r w:rsidR="00CC0BD9">
              <w:t>2018</w:t>
            </w:r>
            <w:r w:rsidR="00D03B71">
              <w:t>-</w:t>
            </w:r>
            <w:r w:rsidR="00181E1F">
              <w:t>20</w:t>
            </w:r>
            <w:r w:rsidR="00D03B71">
              <w:t>19.</w:t>
            </w:r>
          </w:p>
          <w:p w:rsidR="0043506F" w:rsidRDefault="0043506F" w:rsidP="0043506F">
            <w:pPr>
              <w:tabs>
                <w:tab w:val="left" w:pos="615"/>
              </w:tabs>
              <w:jc w:val="center"/>
              <w:rPr>
                <w:b/>
              </w:rPr>
            </w:pPr>
            <w:r w:rsidRPr="00CD1D7C">
              <w:rPr>
                <w:b/>
              </w:rPr>
              <w:t>Εγκρίνεται</w:t>
            </w:r>
            <w:r>
              <w:rPr>
                <w:b/>
              </w:rPr>
              <w:t xml:space="preserve">   κατά πλειοψηφία</w:t>
            </w:r>
          </w:p>
          <w:p w:rsidR="0043506F" w:rsidRDefault="0043506F" w:rsidP="0043506F">
            <w:pPr>
              <w:tabs>
                <w:tab w:val="left" w:pos="615"/>
              </w:tabs>
              <w:jc w:val="both"/>
            </w:pPr>
          </w:p>
          <w:p w:rsidR="00D03B71" w:rsidRDefault="0043506F" w:rsidP="0043506F">
            <w:pPr>
              <w:tabs>
                <w:tab w:val="left" w:pos="615"/>
              </w:tabs>
              <w:jc w:val="both"/>
            </w:pPr>
            <w:r w:rsidRPr="0043506F">
              <w:rPr>
                <w:b/>
              </w:rPr>
              <w:t>208/18</w:t>
            </w:r>
            <w:r>
              <w:t xml:space="preserve"> </w:t>
            </w:r>
            <w:r w:rsidR="00D03B71">
              <w:t xml:space="preserve">Ορισμός εκπροσώπου του Δήμου με τον αναπληρωτή του, ως μέλη στην Επιτροπή για την καταλληλότητα και επιλογή </w:t>
            </w:r>
            <w:r w:rsidR="00F5189B">
              <w:t>χώρων για ανέγερση διδακτηρίων Β</w:t>
            </w:r>
            <w:r w:rsidR="00D03B71">
              <w:t>΄βάθμιας Εκπαίδευσης.</w:t>
            </w:r>
          </w:p>
          <w:p w:rsidR="002D2D15" w:rsidRDefault="00D03B71" w:rsidP="0043506F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t xml:space="preserve">            </w:t>
            </w:r>
            <w:r w:rsidR="0043506F" w:rsidRPr="00CD1D7C">
              <w:rPr>
                <w:b/>
              </w:rPr>
              <w:t>Εγκρίνεται</w:t>
            </w:r>
            <w:r w:rsidR="0043506F">
              <w:rPr>
                <w:b/>
              </w:rPr>
              <w:t xml:space="preserve">   ομόφωνα</w:t>
            </w:r>
          </w:p>
          <w:p w:rsidR="0043506F" w:rsidRPr="0043506F" w:rsidRDefault="0043506F" w:rsidP="0043506F">
            <w:pPr>
              <w:tabs>
                <w:tab w:val="left" w:pos="615"/>
              </w:tabs>
              <w:jc w:val="center"/>
              <w:rPr>
                <w:b/>
              </w:rPr>
            </w:pPr>
          </w:p>
          <w:p w:rsidR="00D03B71" w:rsidRDefault="0043506F" w:rsidP="0043506F">
            <w:pPr>
              <w:tabs>
                <w:tab w:val="left" w:pos="615"/>
              </w:tabs>
              <w:jc w:val="both"/>
            </w:pPr>
            <w:r w:rsidRPr="0043506F">
              <w:rPr>
                <w:b/>
              </w:rPr>
              <w:t>209/18</w:t>
            </w:r>
            <w:r>
              <w:t xml:space="preserve"> </w:t>
            </w:r>
            <w:r w:rsidR="00D03B71">
              <w:t>Έγκριση  προσωνυμίας «ΡΟΚΚΟΣ ΧΟΪΔΑΣ» στο 3</w:t>
            </w:r>
            <w:r w:rsidR="00D03B71" w:rsidRPr="0043506F">
              <w:rPr>
                <w:vertAlign w:val="superscript"/>
              </w:rPr>
              <w:t>ο</w:t>
            </w:r>
            <w:r w:rsidR="00D03B71">
              <w:t xml:space="preserve"> Γυμνάσιο Αργοστολίου (αρ. 13/2018 απόφαση Δ.Σ της Δημοτικής Επιτροπής Παιδείας.).</w:t>
            </w:r>
          </w:p>
          <w:p w:rsidR="0043506F" w:rsidRDefault="0043506F" w:rsidP="0043506F">
            <w:pPr>
              <w:tabs>
                <w:tab w:val="left" w:pos="615"/>
              </w:tabs>
              <w:jc w:val="center"/>
              <w:rPr>
                <w:b/>
              </w:rPr>
            </w:pPr>
            <w:r w:rsidRPr="00CD1D7C">
              <w:rPr>
                <w:b/>
              </w:rPr>
              <w:t>Εγκρίνεται</w:t>
            </w:r>
            <w:r>
              <w:rPr>
                <w:b/>
              </w:rPr>
              <w:t xml:space="preserve">   ομόφωνα</w:t>
            </w:r>
          </w:p>
          <w:p w:rsidR="005B5418" w:rsidRDefault="005B5418" w:rsidP="00255518">
            <w:pPr>
              <w:tabs>
                <w:tab w:val="left" w:pos="615"/>
              </w:tabs>
              <w:jc w:val="both"/>
            </w:pPr>
          </w:p>
          <w:p w:rsidR="00D03B71" w:rsidRDefault="0043506F" w:rsidP="0043506F">
            <w:pPr>
              <w:tabs>
                <w:tab w:val="left" w:pos="615"/>
              </w:tabs>
              <w:jc w:val="both"/>
            </w:pPr>
            <w:r w:rsidRPr="0043506F">
              <w:rPr>
                <w:b/>
              </w:rPr>
              <w:t>210/18</w:t>
            </w:r>
            <w:r>
              <w:t xml:space="preserve"> </w:t>
            </w:r>
            <w:r w:rsidR="00D03B71">
              <w:t>Έγκριση του 1</w:t>
            </w:r>
            <w:r w:rsidR="00D03B71" w:rsidRPr="0043506F">
              <w:rPr>
                <w:vertAlign w:val="superscript"/>
              </w:rPr>
              <w:t>ου</w:t>
            </w:r>
            <w:r w:rsidR="00D03B71">
              <w:t xml:space="preserve"> Ανακεφαλαιωτικού Πίνακα Εργασιών (1</w:t>
            </w:r>
            <w:r w:rsidR="00D03B71" w:rsidRPr="0043506F">
              <w:rPr>
                <w:vertAlign w:val="superscript"/>
              </w:rPr>
              <w:t>ου</w:t>
            </w:r>
            <w:r w:rsidR="00D03B71">
              <w:t xml:space="preserve"> ΑΠΕ) του έργου «Κατασκευή τοίχου αντιστήριξης στον οικισμό Σαρλάτων» αναδόχου </w:t>
            </w:r>
            <w:r w:rsidR="00181E1F">
              <w:t>«</w:t>
            </w:r>
            <w:r w:rsidR="00D03B71">
              <w:t>Γεώργιος Βαγγελάτος ΕΔΕ».</w:t>
            </w:r>
          </w:p>
          <w:p w:rsidR="0043506F" w:rsidRDefault="0043506F" w:rsidP="0043506F">
            <w:pPr>
              <w:tabs>
                <w:tab w:val="left" w:pos="615"/>
              </w:tabs>
              <w:jc w:val="center"/>
              <w:rPr>
                <w:b/>
              </w:rPr>
            </w:pPr>
            <w:r w:rsidRPr="00CD1D7C">
              <w:rPr>
                <w:b/>
              </w:rPr>
              <w:t>Εγκρίνεται</w:t>
            </w:r>
            <w:r>
              <w:rPr>
                <w:b/>
              </w:rPr>
              <w:t xml:space="preserve">   κατά πλειοψηφία</w:t>
            </w:r>
          </w:p>
          <w:p w:rsidR="00D03B71" w:rsidRDefault="00D03B71" w:rsidP="008A6E25">
            <w:pPr>
              <w:tabs>
                <w:tab w:val="left" w:pos="615"/>
              </w:tabs>
              <w:jc w:val="both"/>
            </w:pPr>
          </w:p>
          <w:p w:rsidR="00D03B71" w:rsidRDefault="0043506F" w:rsidP="0043506F">
            <w:pPr>
              <w:tabs>
                <w:tab w:val="left" w:pos="615"/>
              </w:tabs>
              <w:jc w:val="both"/>
            </w:pPr>
            <w:r w:rsidRPr="0043506F">
              <w:rPr>
                <w:b/>
              </w:rPr>
              <w:t>211/18</w:t>
            </w:r>
            <w:r>
              <w:t xml:space="preserve"> </w:t>
            </w:r>
            <w:r w:rsidR="00D03B71">
              <w:t>Έγκριση της αριθμ. 31/2018 απόφασης της Ε.ΠΟΙ.ΖΩ σχετικά</w:t>
            </w:r>
            <w:r w:rsidR="00F5189B">
              <w:t xml:space="preserve"> με την κοπή πεύκων και ενός χαμαί</w:t>
            </w:r>
            <w:r w:rsidR="00D03B71">
              <w:t xml:space="preserve">ρωπα στο Αργοστόλι, </w:t>
            </w:r>
          </w:p>
          <w:p w:rsidR="0043506F" w:rsidRDefault="0043506F" w:rsidP="0043506F">
            <w:pPr>
              <w:tabs>
                <w:tab w:val="left" w:pos="615"/>
              </w:tabs>
              <w:jc w:val="center"/>
              <w:rPr>
                <w:b/>
              </w:rPr>
            </w:pPr>
            <w:r w:rsidRPr="00CD1D7C">
              <w:rPr>
                <w:b/>
              </w:rPr>
              <w:t>Εγκρίνεται</w:t>
            </w:r>
            <w:r>
              <w:rPr>
                <w:b/>
              </w:rPr>
              <w:t xml:space="preserve">   κατά πλειοψηφία</w:t>
            </w:r>
          </w:p>
          <w:p w:rsidR="00A9681E" w:rsidRDefault="00A9681E" w:rsidP="00142198">
            <w:pPr>
              <w:tabs>
                <w:tab w:val="left" w:pos="615"/>
              </w:tabs>
              <w:jc w:val="both"/>
            </w:pPr>
          </w:p>
          <w:p w:rsidR="00F13C93" w:rsidRDefault="0043506F" w:rsidP="0043506F">
            <w:pPr>
              <w:tabs>
                <w:tab w:val="left" w:pos="615"/>
              </w:tabs>
              <w:jc w:val="both"/>
            </w:pPr>
            <w:r w:rsidRPr="0043506F">
              <w:rPr>
                <w:b/>
              </w:rPr>
              <w:t>212/18</w:t>
            </w:r>
            <w:r>
              <w:t xml:space="preserve"> </w:t>
            </w:r>
            <w:r w:rsidR="00F13C93">
              <w:t>Παραχώρηση χρήσης σχολικού κτιρίου 2</w:t>
            </w:r>
            <w:r w:rsidR="00F13C93" w:rsidRPr="0043506F">
              <w:rPr>
                <w:vertAlign w:val="superscript"/>
              </w:rPr>
              <w:t>ου</w:t>
            </w:r>
            <w:r w:rsidR="00F13C93">
              <w:t xml:space="preserve"> ΓΕΛ Αργοστολίου στον Φορέα «Α.Γ.Σ ΕΠΤΑΝΗΣΙΩΝ ΚΕΦΑΛΛΗΝΙΑΣ».</w:t>
            </w:r>
          </w:p>
          <w:p w:rsidR="00A36F32" w:rsidRDefault="0043506F" w:rsidP="0043506F">
            <w:pPr>
              <w:tabs>
                <w:tab w:val="left" w:pos="615"/>
              </w:tabs>
              <w:jc w:val="center"/>
              <w:rPr>
                <w:b/>
              </w:rPr>
            </w:pPr>
            <w:r w:rsidRPr="00CD1D7C">
              <w:rPr>
                <w:b/>
              </w:rPr>
              <w:t>Εγκρίνεται</w:t>
            </w:r>
            <w:r>
              <w:rPr>
                <w:b/>
              </w:rPr>
              <w:t xml:space="preserve">   ομόφωνα</w:t>
            </w:r>
          </w:p>
          <w:p w:rsidR="0043506F" w:rsidRPr="0043506F" w:rsidRDefault="0043506F" w:rsidP="0043506F">
            <w:pPr>
              <w:tabs>
                <w:tab w:val="left" w:pos="615"/>
              </w:tabs>
              <w:jc w:val="center"/>
              <w:rPr>
                <w:b/>
              </w:rPr>
            </w:pPr>
          </w:p>
          <w:p w:rsidR="002B3E75" w:rsidRDefault="0043506F" w:rsidP="0043506F">
            <w:pPr>
              <w:tabs>
                <w:tab w:val="left" w:pos="615"/>
              </w:tabs>
              <w:jc w:val="both"/>
            </w:pPr>
            <w:r w:rsidRPr="0043506F">
              <w:rPr>
                <w:b/>
              </w:rPr>
              <w:t>213/18</w:t>
            </w:r>
            <w:r>
              <w:t xml:space="preserve"> </w:t>
            </w:r>
            <w:r w:rsidR="00D3537C">
              <w:t xml:space="preserve">Έγκριση </w:t>
            </w:r>
            <w:r w:rsidR="002B3E75">
              <w:t>τροποποίησης Προγραμματικής Σύμβασης της Π.Ι.Ν, Π.Ε Κεφαλληνίας με το Δήμο Κεφαλλονιάς και τον Αθλητικό και Ποδοσφαιρικό Σύλλογο Πυλαριακό για την υλοποίηση του έργου: ΄΄Εκσυγχρονισμός, βελτίωση αθλητικών</w:t>
            </w:r>
            <w:r w:rsidR="002D2D15">
              <w:t xml:space="preserve"> εγκαταστάσεων γ</w:t>
            </w:r>
            <w:r w:rsidR="00D450B0">
              <w:t>ηπέδου Μακρυωτίκ</w:t>
            </w:r>
            <w:r w:rsidR="002B3E75">
              <w:t>ων, Δ.Ε Πυλαρέων΄΄.</w:t>
            </w:r>
          </w:p>
          <w:p w:rsidR="0043506F" w:rsidRDefault="0043506F" w:rsidP="0043506F">
            <w:pPr>
              <w:tabs>
                <w:tab w:val="left" w:pos="615"/>
              </w:tabs>
              <w:jc w:val="center"/>
              <w:rPr>
                <w:b/>
              </w:rPr>
            </w:pPr>
            <w:r w:rsidRPr="00CD1D7C">
              <w:rPr>
                <w:b/>
              </w:rPr>
              <w:t>Εγκρίνεται</w:t>
            </w:r>
            <w:r>
              <w:rPr>
                <w:b/>
              </w:rPr>
              <w:t xml:space="preserve">   ομόφωνα</w:t>
            </w:r>
          </w:p>
          <w:p w:rsidR="00FE145A" w:rsidRDefault="00FE145A" w:rsidP="002D2D15">
            <w:pPr>
              <w:tabs>
                <w:tab w:val="left" w:pos="615"/>
              </w:tabs>
              <w:jc w:val="both"/>
            </w:pPr>
          </w:p>
          <w:p w:rsidR="00D70A4F" w:rsidRDefault="0043506F" w:rsidP="0043506F">
            <w:pPr>
              <w:tabs>
                <w:tab w:val="left" w:pos="615"/>
              </w:tabs>
              <w:jc w:val="both"/>
            </w:pPr>
            <w:r w:rsidRPr="0043506F">
              <w:rPr>
                <w:b/>
              </w:rPr>
              <w:t>214/18</w:t>
            </w:r>
            <w:r>
              <w:t xml:space="preserve"> </w:t>
            </w:r>
            <w:r w:rsidR="00D70A4F">
              <w:t xml:space="preserve"> Έγκριση δαπανών και διάθεση πιστώσεων</w:t>
            </w:r>
          </w:p>
          <w:p w:rsidR="0043506F" w:rsidRDefault="0043506F" w:rsidP="0043506F">
            <w:pPr>
              <w:tabs>
                <w:tab w:val="left" w:pos="615"/>
              </w:tabs>
              <w:jc w:val="center"/>
              <w:rPr>
                <w:b/>
              </w:rPr>
            </w:pPr>
            <w:r w:rsidRPr="00CD1D7C">
              <w:rPr>
                <w:b/>
              </w:rPr>
              <w:t>Εγκρίνεται</w:t>
            </w:r>
            <w:r>
              <w:rPr>
                <w:b/>
              </w:rPr>
              <w:t xml:space="preserve">   κατά πλειοψηφία</w:t>
            </w:r>
          </w:p>
          <w:p w:rsidR="00D450B0" w:rsidRPr="00142198" w:rsidRDefault="00D450B0" w:rsidP="00142198">
            <w:pPr>
              <w:tabs>
                <w:tab w:val="left" w:pos="615"/>
              </w:tabs>
            </w:pPr>
          </w:p>
          <w:p w:rsidR="00D450B0" w:rsidRDefault="0043506F" w:rsidP="0043506F">
            <w:pPr>
              <w:tabs>
                <w:tab w:val="left" w:pos="615"/>
              </w:tabs>
              <w:jc w:val="both"/>
            </w:pPr>
            <w:r w:rsidRPr="0043506F">
              <w:rPr>
                <w:b/>
              </w:rPr>
              <w:t>215/18</w:t>
            </w:r>
            <w:r>
              <w:t xml:space="preserve"> </w:t>
            </w:r>
            <w:r w:rsidR="00D450B0">
              <w:t xml:space="preserve">Συμμετοχή του Δήμου Κεφ/νιάς στην διοργάνωση του φεστιβάλ κινηματογράφου </w:t>
            </w:r>
            <w:r w:rsidR="00D450B0" w:rsidRPr="0043506F">
              <w:rPr>
                <w:lang w:val="en-US"/>
              </w:rPr>
              <w:t>SeaNema</w:t>
            </w:r>
            <w:r w:rsidR="00D450B0" w:rsidRPr="00F13C93">
              <w:t xml:space="preserve"> </w:t>
            </w:r>
            <w:r w:rsidR="00D450B0" w:rsidRPr="0043506F">
              <w:rPr>
                <w:lang w:val="en-US"/>
              </w:rPr>
              <w:t>Open</w:t>
            </w:r>
            <w:r w:rsidR="00D450B0" w:rsidRPr="00F13C93">
              <w:t xml:space="preserve"> </w:t>
            </w:r>
            <w:r w:rsidR="00D450B0" w:rsidRPr="0043506F">
              <w:rPr>
                <w:lang w:val="en-US"/>
              </w:rPr>
              <w:t>Air</w:t>
            </w:r>
            <w:r w:rsidR="00D450B0" w:rsidRPr="00F13C93">
              <w:t xml:space="preserve"> </w:t>
            </w:r>
            <w:r w:rsidR="00D450B0" w:rsidRPr="0043506F">
              <w:rPr>
                <w:lang w:val="en-US"/>
              </w:rPr>
              <w:t>Film</w:t>
            </w:r>
            <w:r w:rsidR="00D450B0" w:rsidRPr="00F13C93">
              <w:t xml:space="preserve"> </w:t>
            </w:r>
            <w:r w:rsidR="00D450B0" w:rsidRPr="0043506F">
              <w:rPr>
                <w:lang w:val="en-US"/>
              </w:rPr>
              <w:t>Festival</w:t>
            </w:r>
            <w:r w:rsidR="00D450B0" w:rsidRPr="00F13C93">
              <w:t xml:space="preserve"> </w:t>
            </w:r>
            <w:r w:rsidR="00D450B0">
              <w:t>και διάθεση πίστωσης.</w:t>
            </w:r>
          </w:p>
          <w:p w:rsidR="0043506F" w:rsidRPr="0043506F" w:rsidRDefault="0043506F" w:rsidP="0043506F">
            <w:pPr>
              <w:tabs>
                <w:tab w:val="left" w:pos="615"/>
              </w:tabs>
              <w:jc w:val="center"/>
              <w:rPr>
                <w:b/>
              </w:rPr>
            </w:pPr>
            <w:r w:rsidRPr="00CD1D7C">
              <w:rPr>
                <w:b/>
              </w:rPr>
              <w:t>Εγκρίνεται</w:t>
            </w:r>
            <w:r>
              <w:rPr>
                <w:b/>
              </w:rPr>
              <w:t xml:space="preserve">   ομόφωνα</w:t>
            </w:r>
          </w:p>
          <w:p w:rsidR="00323171" w:rsidRDefault="00323171" w:rsidP="0043506F">
            <w:pPr>
              <w:tabs>
                <w:tab w:val="left" w:pos="615"/>
              </w:tabs>
              <w:jc w:val="both"/>
            </w:pPr>
          </w:p>
          <w:p w:rsidR="00AD4C0C" w:rsidRDefault="00AD4C0C" w:rsidP="0043506F">
            <w:pPr>
              <w:tabs>
                <w:tab w:val="left" w:pos="615"/>
              </w:tabs>
              <w:jc w:val="both"/>
            </w:pPr>
          </w:p>
          <w:p w:rsidR="0080251D" w:rsidRPr="0043506F" w:rsidRDefault="0080251D" w:rsidP="0043506F">
            <w:pPr>
              <w:tabs>
                <w:tab w:val="left" w:pos="615"/>
              </w:tabs>
              <w:jc w:val="both"/>
            </w:pPr>
          </w:p>
          <w:p w:rsidR="00323171" w:rsidRDefault="00323171" w:rsidP="00323171">
            <w:pPr>
              <w:tabs>
                <w:tab w:val="left" w:pos="615"/>
              </w:tabs>
              <w:jc w:val="both"/>
            </w:pPr>
            <w:r>
              <w:lastRenderedPageBreak/>
              <w:t xml:space="preserve">Ίδρυση και λειτουργία σχολών </w:t>
            </w:r>
            <w:r w:rsidRPr="00323171">
              <w:rPr>
                <w:lang w:val="en-US"/>
              </w:rPr>
              <w:t>YACHTING</w:t>
            </w:r>
            <w:r w:rsidRPr="00A36F32">
              <w:t xml:space="preserve"> </w:t>
            </w:r>
            <w:r>
              <w:t>Πλοιάρχων και μηχανικών στην Κεφ/νιά.</w:t>
            </w:r>
          </w:p>
          <w:p w:rsidR="00323171" w:rsidRPr="00323171" w:rsidRDefault="00323171" w:rsidP="00323171">
            <w:pPr>
              <w:tabs>
                <w:tab w:val="left" w:pos="61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</w:t>
            </w:r>
            <w:r w:rsidRPr="00323171">
              <w:rPr>
                <w:b/>
              </w:rPr>
              <w:t>Αποσύρθηκε</w:t>
            </w:r>
          </w:p>
          <w:p w:rsidR="00323171" w:rsidRPr="00323171" w:rsidRDefault="00323171" w:rsidP="0043506F">
            <w:pPr>
              <w:tabs>
                <w:tab w:val="left" w:pos="615"/>
              </w:tabs>
              <w:jc w:val="both"/>
            </w:pPr>
          </w:p>
          <w:p w:rsidR="00323171" w:rsidRDefault="00323171" w:rsidP="00323171">
            <w:pPr>
              <w:tabs>
                <w:tab w:val="left" w:pos="615"/>
              </w:tabs>
              <w:jc w:val="both"/>
            </w:pPr>
            <w:r>
              <w:t>Εξέταση του θέματος της διάλυσης ή συνέχισης της σύμβασης της μελέτης: «Κτηματογράφηση, Πολεοδομική Μελέτη Επέκτασης-Αναθεώρησης και Πράξη Εφαρμογής του οικισμού Πόρου, τον Δ.Δ  Πόρου του Δήμου Ελειού-Πρόννων Κεφ/νιάς καθώς και Διαμόρφωση των Κοινοχρήστων χώρων του οικισμού».</w:t>
            </w:r>
          </w:p>
          <w:p w:rsidR="00323171" w:rsidRPr="00323171" w:rsidRDefault="00323171" w:rsidP="00323171">
            <w:pPr>
              <w:tabs>
                <w:tab w:val="left" w:pos="615"/>
              </w:tabs>
              <w:jc w:val="both"/>
              <w:rPr>
                <w:b/>
              </w:rPr>
            </w:pPr>
            <w:r>
              <w:t xml:space="preserve">                                                  </w:t>
            </w:r>
            <w:r w:rsidRPr="00323171">
              <w:rPr>
                <w:b/>
              </w:rPr>
              <w:t>Αποσύρθηκε</w:t>
            </w:r>
          </w:p>
          <w:p w:rsidR="00323171" w:rsidRPr="00323171" w:rsidRDefault="00323171" w:rsidP="00255518">
            <w:pPr>
              <w:tabs>
                <w:tab w:val="left" w:pos="615"/>
              </w:tabs>
              <w:ind w:left="720"/>
              <w:jc w:val="both"/>
            </w:pPr>
          </w:p>
          <w:p w:rsidR="00323171" w:rsidRPr="00323171" w:rsidRDefault="00323171" w:rsidP="00255518">
            <w:pPr>
              <w:tabs>
                <w:tab w:val="left" w:pos="615"/>
              </w:tabs>
              <w:ind w:left="720"/>
              <w:jc w:val="both"/>
            </w:pPr>
          </w:p>
          <w:p w:rsidR="00323171" w:rsidRPr="00323171" w:rsidRDefault="00323171" w:rsidP="00255518">
            <w:pPr>
              <w:tabs>
                <w:tab w:val="left" w:pos="615"/>
              </w:tabs>
              <w:ind w:left="720"/>
              <w:jc w:val="both"/>
            </w:pPr>
          </w:p>
          <w:p w:rsidR="00323171" w:rsidRPr="00323171" w:rsidRDefault="00323171" w:rsidP="00255518">
            <w:pPr>
              <w:tabs>
                <w:tab w:val="left" w:pos="615"/>
              </w:tabs>
              <w:ind w:left="720"/>
              <w:jc w:val="both"/>
            </w:pPr>
          </w:p>
          <w:p w:rsidR="00323171" w:rsidRPr="00323171" w:rsidRDefault="00323171" w:rsidP="00255518">
            <w:pPr>
              <w:tabs>
                <w:tab w:val="left" w:pos="615"/>
              </w:tabs>
              <w:ind w:left="720"/>
              <w:jc w:val="both"/>
            </w:pPr>
          </w:p>
          <w:p w:rsidR="00F96482" w:rsidRDefault="00FB0A75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  <w:r>
              <w:t xml:space="preserve">                                                             </w:t>
            </w:r>
            <w:r w:rsidR="006431EB" w:rsidRPr="005B216E">
              <w:t xml:space="preserve"> </w:t>
            </w:r>
            <w:r w:rsidR="00F96482" w:rsidRPr="005B216E">
              <w:t xml:space="preserve"> </w:t>
            </w:r>
            <w:r w:rsidR="00220E45">
              <w:t xml:space="preserve">         </w:t>
            </w:r>
            <w:r w:rsidR="00D70A4F">
              <w:t xml:space="preserve">                       </w:t>
            </w:r>
            <w:r w:rsidR="00220E45">
              <w:t xml:space="preserve"> </w:t>
            </w:r>
            <w:r w:rsidR="00F96482" w:rsidRPr="00220E45">
              <w:rPr>
                <w:b/>
              </w:rPr>
              <w:t>Ο  ΠΡΟΕΔΡΟΣ</w:t>
            </w:r>
          </w:p>
          <w:p w:rsidR="005B5418" w:rsidRPr="00255518" w:rsidRDefault="005B5418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</w:p>
          <w:p w:rsidR="00142198" w:rsidRDefault="00F96482" w:rsidP="00255518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  <w:r w:rsidRPr="00D859C5">
              <w:rPr>
                <w:b/>
              </w:rPr>
              <w:t xml:space="preserve">                                                                   ΣΤΑΥΡΟΣ- ΓΕΡΑΣΙΜΟΣ  ΑΛΥΣΑΝΔΡΑΤΟΣ </w:t>
            </w:r>
          </w:p>
          <w:p w:rsidR="002D2D15" w:rsidRPr="00D859C5" w:rsidRDefault="002D2D15" w:rsidP="00255518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</w:tc>
      </w:tr>
    </w:tbl>
    <w:p w:rsidR="00FF32CA" w:rsidRPr="00341CB4" w:rsidRDefault="00FF32CA" w:rsidP="00341CB4">
      <w:pPr>
        <w:spacing w:after="200" w:line="276" w:lineRule="auto"/>
        <w:ind w:left="568"/>
        <w:jc w:val="both"/>
        <w:rPr>
          <w:sz w:val="28"/>
          <w:szCs w:val="28"/>
        </w:rPr>
      </w:pPr>
    </w:p>
    <w:sectPr w:rsidR="00FF32CA" w:rsidRPr="00341CB4" w:rsidSect="00FF32C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CA9" w:rsidRDefault="005F7CA9" w:rsidP="00F96482">
      <w:r>
        <w:separator/>
      </w:r>
    </w:p>
  </w:endnote>
  <w:endnote w:type="continuationSeparator" w:id="1">
    <w:p w:rsidR="005F7CA9" w:rsidRDefault="005F7CA9" w:rsidP="00F9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62313"/>
      <w:docPartObj>
        <w:docPartGallery w:val="Page Numbers (Bottom of Page)"/>
        <w:docPartUnique/>
      </w:docPartObj>
    </w:sdtPr>
    <w:sdtContent>
      <w:p w:rsidR="000D12FF" w:rsidRDefault="003E6E61">
        <w:pPr>
          <w:pStyle w:val="a6"/>
          <w:jc w:val="center"/>
        </w:pPr>
        <w:fldSimple w:instr=" PAGE   \* MERGEFORMAT ">
          <w:r w:rsidR="00EC1F33">
            <w:rPr>
              <w:noProof/>
            </w:rPr>
            <w:t>1</w:t>
          </w:r>
        </w:fldSimple>
      </w:p>
    </w:sdtContent>
  </w:sdt>
  <w:p w:rsidR="000D12FF" w:rsidRDefault="000D12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CA9" w:rsidRDefault="005F7CA9" w:rsidP="00F96482">
      <w:r>
        <w:separator/>
      </w:r>
    </w:p>
  </w:footnote>
  <w:footnote w:type="continuationSeparator" w:id="1">
    <w:p w:rsidR="005F7CA9" w:rsidRDefault="005F7CA9" w:rsidP="00F9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2D5"/>
    <w:multiLevelType w:val="hybridMultilevel"/>
    <w:tmpl w:val="16FABA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92CA6"/>
    <w:multiLevelType w:val="hybridMultilevel"/>
    <w:tmpl w:val="76066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F62CD"/>
    <w:multiLevelType w:val="hybridMultilevel"/>
    <w:tmpl w:val="9468D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337807"/>
    <w:multiLevelType w:val="hybridMultilevel"/>
    <w:tmpl w:val="3D30D7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82"/>
    <w:rsid w:val="00004D5A"/>
    <w:rsid w:val="00015308"/>
    <w:rsid w:val="0002110E"/>
    <w:rsid w:val="000360AB"/>
    <w:rsid w:val="00040C33"/>
    <w:rsid w:val="00042B0C"/>
    <w:rsid w:val="00044684"/>
    <w:rsid w:val="000673BC"/>
    <w:rsid w:val="00074060"/>
    <w:rsid w:val="000774CB"/>
    <w:rsid w:val="00081295"/>
    <w:rsid w:val="000909D2"/>
    <w:rsid w:val="000974A9"/>
    <w:rsid w:val="000A56DC"/>
    <w:rsid w:val="000A5CA7"/>
    <w:rsid w:val="000B1F48"/>
    <w:rsid w:val="000D0E4B"/>
    <w:rsid w:val="000D12FF"/>
    <w:rsid w:val="000D6A84"/>
    <w:rsid w:val="000E3B68"/>
    <w:rsid w:val="000E48F4"/>
    <w:rsid w:val="000F4331"/>
    <w:rsid w:val="00102386"/>
    <w:rsid w:val="0011413A"/>
    <w:rsid w:val="00124071"/>
    <w:rsid w:val="001329AD"/>
    <w:rsid w:val="00142198"/>
    <w:rsid w:val="00150E78"/>
    <w:rsid w:val="00153026"/>
    <w:rsid w:val="00164DD4"/>
    <w:rsid w:val="00167F6F"/>
    <w:rsid w:val="001735F5"/>
    <w:rsid w:val="00181E1F"/>
    <w:rsid w:val="00182177"/>
    <w:rsid w:val="00183D77"/>
    <w:rsid w:val="00184066"/>
    <w:rsid w:val="00190478"/>
    <w:rsid w:val="0019439B"/>
    <w:rsid w:val="001954A1"/>
    <w:rsid w:val="00195A6F"/>
    <w:rsid w:val="001A0056"/>
    <w:rsid w:val="001A7752"/>
    <w:rsid w:val="001B6E70"/>
    <w:rsid w:val="001C2B80"/>
    <w:rsid w:val="001D014F"/>
    <w:rsid w:val="001D1014"/>
    <w:rsid w:val="001E1091"/>
    <w:rsid w:val="001E2B79"/>
    <w:rsid w:val="001F26EA"/>
    <w:rsid w:val="001F4A85"/>
    <w:rsid w:val="0020468E"/>
    <w:rsid w:val="00205113"/>
    <w:rsid w:val="0021442D"/>
    <w:rsid w:val="00216B4B"/>
    <w:rsid w:val="00220E45"/>
    <w:rsid w:val="00221DCD"/>
    <w:rsid w:val="00230ECD"/>
    <w:rsid w:val="00232B71"/>
    <w:rsid w:val="00245F4D"/>
    <w:rsid w:val="00247064"/>
    <w:rsid w:val="00252282"/>
    <w:rsid w:val="00255518"/>
    <w:rsid w:val="00255BDE"/>
    <w:rsid w:val="002633DF"/>
    <w:rsid w:val="002705A6"/>
    <w:rsid w:val="00285470"/>
    <w:rsid w:val="002933FC"/>
    <w:rsid w:val="002959C8"/>
    <w:rsid w:val="002A0977"/>
    <w:rsid w:val="002A1621"/>
    <w:rsid w:val="002A757C"/>
    <w:rsid w:val="002B1029"/>
    <w:rsid w:val="002B3E75"/>
    <w:rsid w:val="002B6760"/>
    <w:rsid w:val="002B7B58"/>
    <w:rsid w:val="002C2DD6"/>
    <w:rsid w:val="002D2D15"/>
    <w:rsid w:val="002E00B9"/>
    <w:rsid w:val="002E4431"/>
    <w:rsid w:val="002E788D"/>
    <w:rsid w:val="002F08FB"/>
    <w:rsid w:val="002F6168"/>
    <w:rsid w:val="00301C92"/>
    <w:rsid w:val="0030292F"/>
    <w:rsid w:val="003160A7"/>
    <w:rsid w:val="00323171"/>
    <w:rsid w:val="003249E6"/>
    <w:rsid w:val="00326635"/>
    <w:rsid w:val="00327B9F"/>
    <w:rsid w:val="00341CB4"/>
    <w:rsid w:val="00345AF6"/>
    <w:rsid w:val="00357DDD"/>
    <w:rsid w:val="00365E9E"/>
    <w:rsid w:val="00375DEF"/>
    <w:rsid w:val="003776B3"/>
    <w:rsid w:val="003969AE"/>
    <w:rsid w:val="003A527B"/>
    <w:rsid w:val="003A5B56"/>
    <w:rsid w:val="003A7D0C"/>
    <w:rsid w:val="003B702F"/>
    <w:rsid w:val="003B7D0E"/>
    <w:rsid w:val="003C1A46"/>
    <w:rsid w:val="003C4BE4"/>
    <w:rsid w:val="003E2709"/>
    <w:rsid w:val="003E6E61"/>
    <w:rsid w:val="004028DF"/>
    <w:rsid w:val="00403CAC"/>
    <w:rsid w:val="004141F9"/>
    <w:rsid w:val="00417224"/>
    <w:rsid w:val="0043506F"/>
    <w:rsid w:val="00441D8A"/>
    <w:rsid w:val="0046041E"/>
    <w:rsid w:val="00464CCA"/>
    <w:rsid w:val="00466872"/>
    <w:rsid w:val="004775EB"/>
    <w:rsid w:val="0048057D"/>
    <w:rsid w:val="004836AC"/>
    <w:rsid w:val="00492ECE"/>
    <w:rsid w:val="004A2A89"/>
    <w:rsid w:val="004A3DD1"/>
    <w:rsid w:val="004B2889"/>
    <w:rsid w:val="004C1F5E"/>
    <w:rsid w:val="004C4CD7"/>
    <w:rsid w:val="004C7614"/>
    <w:rsid w:val="004D1E62"/>
    <w:rsid w:val="004D507D"/>
    <w:rsid w:val="004D7436"/>
    <w:rsid w:val="004F15E6"/>
    <w:rsid w:val="005037F1"/>
    <w:rsid w:val="00505D86"/>
    <w:rsid w:val="00512721"/>
    <w:rsid w:val="00523F7A"/>
    <w:rsid w:val="00554DEC"/>
    <w:rsid w:val="0056649F"/>
    <w:rsid w:val="00590337"/>
    <w:rsid w:val="00593C73"/>
    <w:rsid w:val="0059787E"/>
    <w:rsid w:val="005B216E"/>
    <w:rsid w:val="005B4F6A"/>
    <w:rsid w:val="005B5418"/>
    <w:rsid w:val="005E1AF5"/>
    <w:rsid w:val="005E6497"/>
    <w:rsid w:val="005F0D60"/>
    <w:rsid w:val="005F2ACC"/>
    <w:rsid w:val="005F44FB"/>
    <w:rsid w:val="005F4608"/>
    <w:rsid w:val="005F7CA9"/>
    <w:rsid w:val="00600392"/>
    <w:rsid w:val="006131C1"/>
    <w:rsid w:val="00613B76"/>
    <w:rsid w:val="006176C0"/>
    <w:rsid w:val="006431EB"/>
    <w:rsid w:val="00647977"/>
    <w:rsid w:val="00652DA5"/>
    <w:rsid w:val="006631AD"/>
    <w:rsid w:val="00665BEE"/>
    <w:rsid w:val="006962DA"/>
    <w:rsid w:val="006A4D9A"/>
    <w:rsid w:val="006A52C3"/>
    <w:rsid w:val="006B6486"/>
    <w:rsid w:val="006B6B5F"/>
    <w:rsid w:val="006C28B4"/>
    <w:rsid w:val="006C528D"/>
    <w:rsid w:val="006D0797"/>
    <w:rsid w:val="006D22E7"/>
    <w:rsid w:val="006D71BE"/>
    <w:rsid w:val="006E31CA"/>
    <w:rsid w:val="006E78B0"/>
    <w:rsid w:val="006F0F98"/>
    <w:rsid w:val="006F28D3"/>
    <w:rsid w:val="006F389E"/>
    <w:rsid w:val="006F48AD"/>
    <w:rsid w:val="00717035"/>
    <w:rsid w:val="00731408"/>
    <w:rsid w:val="00731B25"/>
    <w:rsid w:val="00732E32"/>
    <w:rsid w:val="00735977"/>
    <w:rsid w:val="007362AB"/>
    <w:rsid w:val="00743070"/>
    <w:rsid w:val="00745636"/>
    <w:rsid w:val="007654D5"/>
    <w:rsid w:val="0076628C"/>
    <w:rsid w:val="0077647A"/>
    <w:rsid w:val="00777797"/>
    <w:rsid w:val="007907CC"/>
    <w:rsid w:val="00794B3D"/>
    <w:rsid w:val="007B1A35"/>
    <w:rsid w:val="007B766E"/>
    <w:rsid w:val="007C7D1C"/>
    <w:rsid w:val="007E264F"/>
    <w:rsid w:val="007F14AE"/>
    <w:rsid w:val="007F2496"/>
    <w:rsid w:val="0080251D"/>
    <w:rsid w:val="00822475"/>
    <w:rsid w:val="00856104"/>
    <w:rsid w:val="0086480B"/>
    <w:rsid w:val="00867207"/>
    <w:rsid w:val="00867806"/>
    <w:rsid w:val="00884B0B"/>
    <w:rsid w:val="00885DE8"/>
    <w:rsid w:val="0089001D"/>
    <w:rsid w:val="0089372D"/>
    <w:rsid w:val="008969E5"/>
    <w:rsid w:val="008A32CF"/>
    <w:rsid w:val="008A57EE"/>
    <w:rsid w:val="008A6E25"/>
    <w:rsid w:val="008A7B77"/>
    <w:rsid w:val="008B0091"/>
    <w:rsid w:val="008C27DD"/>
    <w:rsid w:val="008C2F33"/>
    <w:rsid w:val="008C4101"/>
    <w:rsid w:val="008C7054"/>
    <w:rsid w:val="008C7B75"/>
    <w:rsid w:val="008D3379"/>
    <w:rsid w:val="008D4714"/>
    <w:rsid w:val="008D730F"/>
    <w:rsid w:val="008E038D"/>
    <w:rsid w:val="008F59C0"/>
    <w:rsid w:val="008F6D48"/>
    <w:rsid w:val="008F7B8E"/>
    <w:rsid w:val="0092628C"/>
    <w:rsid w:val="00931ECF"/>
    <w:rsid w:val="009376F2"/>
    <w:rsid w:val="009507C3"/>
    <w:rsid w:val="00953F89"/>
    <w:rsid w:val="00963BEE"/>
    <w:rsid w:val="00963EAC"/>
    <w:rsid w:val="009652AA"/>
    <w:rsid w:val="0096710C"/>
    <w:rsid w:val="00992C5E"/>
    <w:rsid w:val="00994EEE"/>
    <w:rsid w:val="009A6831"/>
    <w:rsid w:val="009B4831"/>
    <w:rsid w:val="009C4393"/>
    <w:rsid w:val="009F180E"/>
    <w:rsid w:val="009F45C6"/>
    <w:rsid w:val="00A12E50"/>
    <w:rsid w:val="00A15204"/>
    <w:rsid w:val="00A36F32"/>
    <w:rsid w:val="00A37F5F"/>
    <w:rsid w:val="00A44C11"/>
    <w:rsid w:val="00A47656"/>
    <w:rsid w:val="00A515C1"/>
    <w:rsid w:val="00A51ECB"/>
    <w:rsid w:val="00A558BD"/>
    <w:rsid w:val="00A6265C"/>
    <w:rsid w:val="00A632E0"/>
    <w:rsid w:val="00A64ED7"/>
    <w:rsid w:val="00A6576C"/>
    <w:rsid w:val="00A704F5"/>
    <w:rsid w:val="00A70C4A"/>
    <w:rsid w:val="00A76946"/>
    <w:rsid w:val="00A813EF"/>
    <w:rsid w:val="00A93F28"/>
    <w:rsid w:val="00A9681E"/>
    <w:rsid w:val="00AA0DDE"/>
    <w:rsid w:val="00AB3685"/>
    <w:rsid w:val="00AB4845"/>
    <w:rsid w:val="00AB4B01"/>
    <w:rsid w:val="00AC5F30"/>
    <w:rsid w:val="00AD05D9"/>
    <w:rsid w:val="00AD123C"/>
    <w:rsid w:val="00AD4C0C"/>
    <w:rsid w:val="00AD6D03"/>
    <w:rsid w:val="00AE2EEB"/>
    <w:rsid w:val="00AE3E8B"/>
    <w:rsid w:val="00AF4C24"/>
    <w:rsid w:val="00B06E9E"/>
    <w:rsid w:val="00B077CA"/>
    <w:rsid w:val="00B16E4A"/>
    <w:rsid w:val="00B34E02"/>
    <w:rsid w:val="00B464FC"/>
    <w:rsid w:val="00B50722"/>
    <w:rsid w:val="00B52217"/>
    <w:rsid w:val="00B57BC2"/>
    <w:rsid w:val="00B619FC"/>
    <w:rsid w:val="00B67435"/>
    <w:rsid w:val="00B76A9A"/>
    <w:rsid w:val="00B76DA5"/>
    <w:rsid w:val="00B9669B"/>
    <w:rsid w:val="00BA20EF"/>
    <w:rsid w:val="00BA4A66"/>
    <w:rsid w:val="00BB6BA3"/>
    <w:rsid w:val="00BD15B8"/>
    <w:rsid w:val="00BD62C9"/>
    <w:rsid w:val="00BD76D5"/>
    <w:rsid w:val="00BE6C49"/>
    <w:rsid w:val="00BF7CF1"/>
    <w:rsid w:val="00C01DA9"/>
    <w:rsid w:val="00C10440"/>
    <w:rsid w:val="00C23066"/>
    <w:rsid w:val="00C23AFD"/>
    <w:rsid w:val="00C26EBE"/>
    <w:rsid w:val="00C519AE"/>
    <w:rsid w:val="00C64AEA"/>
    <w:rsid w:val="00C709D6"/>
    <w:rsid w:val="00C766BD"/>
    <w:rsid w:val="00C76786"/>
    <w:rsid w:val="00C95601"/>
    <w:rsid w:val="00C97BC3"/>
    <w:rsid w:val="00CA5D24"/>
    <w:rsid w:val="00CB4D0E"/>
    <w:rsid w:val="00CB5B64"/>
    <w:rsid w:val="00CC0BD9"/>
    <w:rsid w:val="00CD7332"/>
    <w:rsid w:val="00CE524B"/>
    <w:rsid w:val="00CF08E6"/>
    <w:rsid w:val="00CF2E47"/>
    <w:rsid w:val="00D03B71"/>
    <w:rsid w:val="00D32A58"/>
    <w:rsid w:val="00D3537C"/>
    <w:rsid w:val="00D409D0"/>
    <w:rsid w:val="00D41A3D"/>
    <w:rsid w:val="00D450B0"/>
    <w:rsid w:val="00D54867"/>
    <w:rsid w:val="00D55464"/>
    <w:rsid w:val="00D62B9F"/>
    <w:rsid w:val="00D6560A"/>
    <w:rsid w:val="00D70A4F"/>
    <w:rsid w:val="00D765D5"/>
    <w:rsid w:val="00D817E3"/>
    <w:rsid w:val="00D859C5"/>
    <w:rsid w:val="00D94959"/>
    <w:rsid w:val="00D95DD9"/>
    <w:rsid w:val="00DA6F8C"/>
    <w:rsid w:val="00DD48DE"/>
    <w:rsid w:val="00DD7167"/>
    <w:rsid w:val="00DE690E"/>
    <w:rsid w:val="00DE7B12"/>
    <w:rsid w:val="00DF2855"/>
    <w:rsid w:val="00E13E2D"/>
    <w:rsid w:val="00E22E57"/>
    <w:rsid w:val="00E44D23"/>
    <w:rsid w:val="00E60D94"/>
    <w:rsid w:val="00E62C45"/>
    <w:rsid w:val="00E662F0"/>
    <w:rsid w:val="00E675C3"/>
    <w:rsid w:val="00E71F87"/>
    <w:rsid w:val="00E734A8"/>
    <w:rsid w:val="00E85647"/>
    <w:rsid w:val="00E912BA"/>
    <w:rsid w:val="00EA07F1"/>
    <w:rsid w:val="00EA3E5C"/>
    <w:rsid w:val="00EB33E1"/>
    <w:rsid w:val="00EB59D4"/>
    <w:rsid w:val="00EC1F33"/>
    <w:rsid w:val="00EC7937"/>
    <w:rsid w:val="00ED0717"/>
    <w:rsid w:val="00ED0802"/>
    <w:rsid w:val="00EE1447"/>
    <w:rsid w:val="00EE52F8"/>
    <w:rsid w:val="00EF7E37"/>
    <w:rsid w:val="00F078DD"/>
    <w:rsid w:val="00F12ECB"/>
    <w:rsid w:val="00F13C93"/>
    <w:rsid w:val="00F32537"/>
    <w:rsid w:val="00F3582C"/>
    <w:rsid w:val="00F50312"/>
    <w:rsid w:val="00F5189B"/>
    <w:rsid w:val="00F5215B"/>
    <w:rsid w:val="00F53BC9"/>
    <w:rsid w:val="00F54A3C"/>
    <w:rsid w:val="00F652A0"/>
    <w:rsid w:val="00F7343A"/>
    <w:rsid w:val="00F73EF7"/>
    <w:rsid w:val="00F96482"/>
    <w:rsid w:val="00FA408E"/>
    <w:rsid w:val="00FA6E0E"/>
    <w:rsid w:val="00FB0A75"/>
    <w:rsid w:val="00FC1BF0"/>
    <w:rsid w:val="00FC625F"/>
    <w:rsid w:val="00FD7490"/>
    <w:rsid w:val="00FE145A"/>
    <w:rsid w:val="00FF32CA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64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648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964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F964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51005294529421237default">
    <w:name w:val="m_4751005294529421237default"/>
    <w:basedOn w:val="a"/>
    <w:rsid w:val="00216B4B"/>
    <w:pPr>
      <w:spacing w:before="100" w:beforeAutospacing="1" w:after="100" w:afterAutospacing="1"/>
    </w:pPr>
  </w:style>
  <w:style w:type="paragraph" w:styleId="a7">
    <w:name w:val="Body Text"/>
    <w:aliases w:val="Text,- TF"/>
    <w:basedOn w:val="a"/>
    <w:link w:val="Char2"/>
    <w:rsid w:val="00867207"/>
    <w:pPr>
      <w:jc w:val="both"/>
    </w:pPr>
    <w:rPr>
      <w:rFonts w:ascii="Tahoma" w:hAnsi="Tahoma"/>
      <w:sz w:val="22"/>
    </w:rPr>
  </w:style>
  <w:style w:type="character" w:customStyle="1" w:styleId="Char2">
    <w:name w:val="Σώμα κειμένου Char"/>
    <w:aliases w:val="Text Char,- TF Char"/>
    <w:basedOn w:val="a0"/>
    <w:link w:val="a7"/>
    <w:rsid w:val="00867207"/>
    <w:rPr>
      <w:rFonts w:ascii="Tahoma" w:eastAsia="Times New Roman" w:hAnsi="Tahoma" w:cs="Times New Roman"/>
      <w:szCs w:val="24"/>
    </w:rPr>
  </w:style>
  <w:style w:type="paragraph" w:styleId="3">
    <w:name w:val="Body Text 3"/>
    <w:basedOn w:val="a"/>
    <w:link w:val="3Char"/>
    <w:rsid w:val="00867207"/>
    <w:pPr>
      <w:jc w:val="center"/>
    </w:pPr>
    <w:rPr>
      <w:rFonts w:ascii="Tahoma" w:hAnsi="Tahoma" w:cs="Tahoma"/>
      <w:b/>
      <w:bCs/>
      <w:sz w:val="28"/>
      <w:lang w:eastAsia="en-US"/>
    </w:rPr>
  </w:style>
  <w:style w:type="character" w:customStyle="1" w:styleId="3Char">
    <w:name w:val="Σώμα κείμενου 3 Char"/>
    <w:basedOn w:val="a0"/>
    <w:link w:val="3"/>
    <w:rsid w:val="00867207"/>
    <w:rPr>
      <w:rFonts w:ascii="Tahoma" w:eastAsia="Times New Roman" w:hAnsi="Tahoma" w:cs="Tahoma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DB0D-738B-492E-A3AD-F5B0A972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1097</Words>
  <Characters>5929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2018-07-20T06:31:00Z</cp:lastPrinted>
  <dcterms:created xsi:type="dcterms:W3CDTF">2018-06-28T06:48:00Z</dcterms:created>
  <dcterms:modified xsi:type="dcterms:W3CDTF">2018-07-20T06:33:00Z</dcterms:modified>
</cp:coreProperties>
</file>