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117961" w:rsidRDefault="00117961">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E62C45">
              <w:rPr>
                <w:color w:val="000000"/>
              </w:rPr>
              <w:t xml:space="preserve">   Αργοστόλι: </w:t>
            </w:r>
            <w:r w:rsidR="005B216E">
              <w:rPr>
                <w:color w:val="000000"/>
              </w:rPr>
              <w:t xml:space="preserve"> </w:t>
            </w:r>
            <w:r w:rsidR="007F786A">
              <w:rPr>
                <w:color w:val="000000"/>
              </w:rPr>
              <w:t>18</w:t>
            </w:r>
            <w:r w:rsidR="008B3713">
              <w:rPr>
                <w:color w:val="000000"/>
              </w:rPr>
              <w:t>/10</w:t>
            </w:r>
            <w:r w:rsidR="00A12E50">
              <w:rPr>
                <w:color w:val="000000"/>
              </w:rPr>
              <w:t>/201</w:t>
            </w:r>
            <w:r w:rsidR="00A64ED7">
              <w:rPr>
                <w:color w:val="000000"/>
              </w:rPr>
              <w:t>8</w:t>
            </w:r>
            <w:r w:rsidR="00F96482">
              <w:rPr>
                <w:color w:val="000000"/>
              </w:rPr>
              <w:t xml:space="preserve">   </w:t>
            </w:r>
          </w:p>
          <w:p w:rsidR="00F96482" w:rsidRPr="00106417" w:rsidRDefault="003249E6">
            <w:pPr>
              <w:rPr>
                <w:color w:val="000000"/>
              </w:rPr>
            </w:pPr>
            <w:r>
              <w:rPr>
                <w:color w:val="000000"/>
              </w:rPr>
              <w:t xml:space="preserve">                            </w:t>
            </w:r>
            <w:r w:rsidR="00F96482">
              <w:rPr>
                <w:color w:val="000000"/>
              </w:rPr>
              <w:t xml:space="preserve">  Αριθ. Πρωτ: </w:t>
            </w:r>
            <w:r w:rsidR="008A0295">
              <w:rPr>
                <w:color w:val="000000"/>
              </w:rPr>
              <w:t xml:space="preserve"> </w:t>
            </w:r>
            <w:r w:rsidR="007F786A">
              <w:rPr>
                <w:color w:val="000000"/>
              </w:rPr>
              <w:t>28611</w:t>
            </w:r>
          </w:p>
          <w:p w:rsidR="00EA07F1" w:rsidRPr="00751A69" w:rsidRDefault="00EA07F1">
            <w:pPr>
              <w:rPr>
                <w:b/>
                <w:color w:val="000000"/>
                <w:u w:val="single"/>
              </w:rPr>
            </w:pPr>
          </w:p>
          <w:p w:rsidR="00CB36AE" w:rsidRPr="00751A69" w:rsidRDefault="00CB36AE" w:rsidP="00751A69">
            <w:pPr>
              <w:rPr>
                <w:b/>
                <w:color w:val="000000"/>
                <w:u w:val="single"/>
              </w:rPr>
            </w:pP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7F786A">
            <w:pPr>
              <w:ind w:left="720"/>
              <w:rPr>
                <w:b/>
              </w:rPr>
            </w:pPr>
            <w:r>
              <w:rPr>
                <w:b/>
              </w:rPr>
              <w:t xml:space="preserve">                  </w:t>
            </w:r>
          </w:p>
          <w:p w:rsidR="00F96482" w:rsidRDefault="00F96482" w:rsidP="007F786A">
            <w:pPr>
              <w:ind w:left="360"/>
              <w:rPr>
                <w:b/>
                <w:color w:val="000000"/>
                <w:u w:val="single"/>
              </w:rPr>
            </w:pPr>
            <w:r>
              <w:rPr>
                <w:b/>
              </w:rPr>
              <w:t xml:space="preserve">       </w:t>
            </w:r>
          </w:p>
          <w:p w:rsidR="00F96482" w:rsidRDefault="00F96482" w:rsidP="0092628C">
            <w:pPr>
              <w:rPr>
                <w:b/>
                <w:color w:val="000000"/>
              </w:rPr>
            </w:pPr>
          </w:p>
          <w:p w:rsidR="00F96482" w:rsidRDefault="00F96482" w:rsidP="007F786A">
            <w:pPr>
              <w:ind w:left="720"/>
              <w:rPr>
                <w:b/>
                <w:color w:val="000000"/>
                <w:u w:val="single"/>
              </w:rPr>
            </w:pPr>
            <w:r>
              <w:rPr>
                <w:b/>
                <w:color w:val="000000"/>
              </w:rPr>
              <w:t xml:space="preserve">    </w:t>
            </w:r>
            <w:r w:rsidR="001E2B79">
              <w:rPr>
                <w:b/>
                <w:color w:val="000000"/>
              </w:rPr>
              <w:t xml:space="preserve"> </w:t>
            </w:r>
            <w:r>
              <w:rPr>
                <w:b/>
                <w:color w:val="000000"/>
              </w:rPr>
              <w:t xml:space="preserve"> </w:t>
            </w:r>
          </w:p>
        </w:tc>
      </w:tr>
    </w:tbl>
    <w:p w:rsidR="00A07231" w:rsidRPr="00BC2E47" w:rsidRDefault="00F96482" w:rsidP="00A07231">
      <w:pPr>
        <w:jc w:val="center"/>
        <w:rPr>
          <w:b/>
          <w:color w:val="000000"/>
          <w:sz w:val="28"/>
          <w:szCs w:val="28"/>
          <w:u w:val="single"/>
        </w:rPr>
      </w:pPr>
      <w:r>
        <w:rPr>
          <w:b/>
          <w:color w:val="000000"/>
          <w:sz w:val="28"/>
          <w:szCs w:val="28"/>
          <w:u w:val="single"/>
        </w:rPr>
        <w:t xml:space="preserve"> </w:t>
      </w:r>
      <w:r w:rsidR="007F786A">
        <w:rPr>
          <w:b/>
          <w:color w:val="000000"/>
          <w:sz w:val="28"/>
          <w:szCs w:val="28"/>
          <w:u w:val="single"/>
        </w:rPr>
        <w:t>ΠΙΝΑΚΑΣ ΑΠΟΦΑΣΕΩΝ ΔΗΜΟΤΙΚΟΥ ΣΥΜΒΟΥΛΙΟΥ ΔΗΜΟΥ ΚΕΦΑΛΛΟΝΙΑΣ</w:t>
      </w:r>
    </w:p>
    <w:tbl>
      <w:tblPr>
        <w:tblW w:w="9782" w:type="dxa"/>
        <w:tblInd w:w="-318" w:type="dxa"/>
        <w:tblLayout w:type="fixed"/>
        <w:tblLook w:val="04A0"/>
      </w:tblPr>
      <w:tblGrid>
        <w:gridCol w:w="9782"/>
      </w:tblGrid>
      <w:tr w:rsidR="00F96482" w:rsidTr="00777797">
        <w:trPr>
          <w:trHeight w:val="3503"/>
        </w:trPr>
        <w:tc>
          <w:tcPr>
            <w:tcW w:w="9782" w:type="dxa"/>
            <w:vAlign w:val="center"/>
          </w:tcPr>
          <w:p w:rsidR="00884B0B" w:rsidRPr="007F786A" w:rsidRDefault="00F96482">
            <w:pPr>
              <w:tabs>
                <w:tab w:val="left" w:pos="615"/>
              </w:tabs>
              <w:jc w:val="both"/>
              <w:rPr>
                <w:b/>
              </w:rPr>
            </w:pPr>
            <w:r w:rsidRPr="00D859C5">
              <w:t xml:space="preserve">     </w:t>
            </w:r>
            <w:r w:rsidR="008B3713">
              <w:rPr>
                <w:b/>
              </w:rPr>
              <w:t>20</w:t>
            </w:r>
            <w:r w:rsidRPr="00D859C5">
              <w:rPr>
                <w:b/>
              </w:rPr>
              <w:t>η</w:t>
            </w:r>
            <w:r w:rsidR="007F786A">
              <w:rPr>
                <w:b/>
              </w:rPr>
              <w:t>ς</w:t>
            </w:r>
            <w:r w:rsidRPr="00D859C5">
              <w:rPr>
                <w:b/>
              </w:rPr>
              <w:t xml:space="preserve"> τακτική</w:t>
            </w:r>
            <w:r w:rsidR="007F786A">
              <w:rPr>
                <w:b/>
              </w:rPr>
              <w:t xml:space="preserve">ς </w:t>
            </w:r>
            <w:r w:rsidRPr="00D859C5">
              <w:rPr>
                <w:b/>
              </w:rPr>
              <w:t xml:space="preserve"> δημόσια</w:t>
            </w:r>
            <w:r w:rsidR="007F786A">
              <w:rPr>
                <w:b/>
              </w:rPr>
              <w:t>ς</w:t>
            </w:r>
            <w:r w:rsidRPr="00D859C5">
              <w:rPr>
                <w:b/>
              </w:rPr>
              <w:t xml:space="preserve"> συνεδρίαση</w:t>
            </w:r>
            <w:r w:rsidR="007F786A">
              <w:rPr>
                <w:b/>
              </w:rPr>
              <w:t>ς</w:t>
            </w:r>
            <w:r w:rsidRPr="00D859C5">
              <w:t xml:space="preserve">  </w:t>
            </w:r>
            <w:r w:rsidR="007F786A" w:rsidRPr="007F786A">
              <w:rPr>
                <w:b/>
              </w:rPr>
              <w:t xml:space="preserve">που πραγματοποιήθηκε </w:t>
            </w:r>
            <w:r w:rsidRPr="007F786A">
              <w:rPr>
                <w:b/>
              </w:rPr>
              <w:t xml:space="preserve"> </w:t>
            </w:r>
            <w:r w:rsidR="00A7430A" w:rsidRPr="007F786A">
              <w:rPr>
                <w:b/>
              </w:rPr>
              <w:t>την</w:t>
            </w:r>
            <w:r w:rsidRPr="007F786A">
              <w:rPr>
                <w:b/>
              </w:rPr>
              <w:t xml:space="preserve">  </w:t>
            </w:r>
            <w:r w:rsidR="008B3713" w:rsidRPr="007F786A">
              <w:rPr>
                <w:b/>
              </w:rPr>
              <w:t>17</w:t>
            </w:r>
            <w:r w:rsidR="008B3713" w:rsidRPr="007F786A">
              <w:rPr>
                <w:b/>
                <w:vertAlign w:val="superscript"/>
              </w:rPr>
              <w:t>η</w:t>
            </w:r>
            <w:r w:rsidR="007F10AC" w:rsidRPr="007F786A">
              <w:rPr>
                <w:b/>
              </w:rPr>
              <w:t xml:space="preserve"> </w:t>
            </w:r>
            <w:r w:rsidR="000606D4" w:rsidRPr="007F786A">
              <w:rPr>
                <w:b/>
              </w:rPr>
              <w:t xml:space="preserve">   Οκτωβρίου</w:t>
            </w:r>
            <w:r w:rsidR="00A7430A" w:rsidRPr="007F786A">
              <w:rPr>
                <w:b/>
              </w:rPr>
              <w:t xml:space="preserve"> </w:t>
            </w:r>
            <w:r w:rsidR="00A12E50" w:rsidRPr="007F786A">
              <w:rPr>
                <w:b/>
              </w:rPr>
              <w:t xml:space="preserve">  2018</w:t>
            </w:r>
            <w:r w:rsidR="00040C33" w:rsidRPr="007F786A">
              <w:rPr>
                <w:b/>
              </w:rPr>
              <w:t xml:space="preserve">   ημέρα  </w:t>
            </w:r>
            <w:r w:rsidR="008B3713" w:rsidRPr="007F786A">
              <w:rPr>
                <w:b/>
              </w:rPr>
              <w:t>Τετάρ</w:t>
            </w:r>
            <w:r w:rsidR="007F10AC" w:rsidRPr="007F786A">
              <w:rPr>
                <w:b/>
              </w:rPr>
              <w:t>τη</w:t>
            </w:r>
            <w:r w:rsidR="003B42C5" w:rsidRPr="007F786A">
              <w:rPr>
                <w:b/>
              </w:rPr>
              <w:t xml:space="preserve"> </w:t>
            </w:r>
            <w:r w:rsidR="00106417" w:rsidRPr="007F786A">
              <w:rPr>
                <w:b/>
              </w:rPr>
              <w:t>και  ώρα  18</w:t>
            </w:r>
            <w:r w:rsidR="0059787E" w:rsidRPr="007F786A">
              <w:rPr>
                <w:b/>
              </w:rPr>
              <w:t>:</w:t>
            </w:r>
            <w:r w:rsidR="000606D4" w:rsidRPr="007F786A">
              <w:rPr>
                <w:b/>
              </w:rPr>
              <w:t>3</w:t>
            </w:r>
            <w:r w:rsidRPr="007F786A">
              <w:rPr>
                <w:b/>
              </w:rPr>
              <w:t xml:space="preserve">0 </w:t>
            </w:r>
            <w:r w:rsidR="00A7430A" w:rsidRPr="007F786A">
              <w:rPr>
                <w:b/>
              </w:rPr>
              <w:t xml:space="preserve">π.μ </w:t>
            </w:r>
            <w:r w:rsidR="000B5C79" w:rsidRPr="007F786A">
              <w:rPr>
                <w:b/>
              </w:rPr>
              <w:t xml:space="preserve">  </w:t>
            </w:r>
          </w:p>
          <w:p w:rsidR="00B04181" w:rsidRDefault="00B04181" w:rsidP="00AD6D03">
            <w:pPr>
              <w:tabs>
                <w:tab w:val="left" w:pos="615"/>
              </w:tabs>
              <w:jc w:val="both"/>
            </w:pPr>
          </w:p>
          <w:p w:rsidR="00A07231" w:rsidRPr="00C34B78" w:rsidRDefault="00195FF7" w:rsidP="00A07231">
            <w:pPr>
              <w:tabs>
                <w:tab w:val="left" w:pos="615"/>
              </w:tabs>
              <w:jc w:val="both"/>
            </w:pPr>
            <w:r w:rsidRPr="00195FF7">
              <w:rPr>
                <w:b/>
              </w:rPr>
              <w:t xml:space="preserve">298/18 </w:t>
            </w:r>
            <w:r w:rsidR="00A07231">
              <w:t>Λήψη απόφασης  με την οποία το  Σώμα αποφαίνεται για το κατεπείγον των θεμάτων που εισάγονται εκτός ημερήσιας διάταξης</w:t>
            </w:r>
          </w:p>
          <w:p w:rsidR="00195FF7" w:rsidRPr="00195FF7" w:rsidRDefault="00A07231" w:rsidP="00A07231">
            <w:pPr>
              <w:tabs>
                <w:tab w:val="left" w:pos="615"/>
              </w:tabs>
              <w:jc w:val="center"/>
              <w:rPr>
                <w:b/>
              </w:rPr>
            </w:pPr>
            <w:r w:rsidRPr="004C3DF2">
              <w:rPr>
                <w:b/>
              </w:rPr>
              <w:t>Εγκρίνεται ομόφωνα</w:t>
            </w:r>
          </w:p>
          <w:p w:rsidR="00195FF7" w:rsidRPr="00195FF7" w:rsidRDefault="00195FF7" w:rsidP="00AD6D03">
            <w:pPr>
              <w:tabs>
                <w:tab w:val="left" w:pos="615"/>
              </w:tabs>
              <w:jc w:val="both"/>
              <w:rPr>
                <w:b/>
              </w:rPr>
            </w:pPr>
          </w:p>
          <w:p w:rsidR="00195FF7" w:rsidRPr="00A07231" w:rsidRDefault="00195FF7" w:rsidP="00AD6D03">
            <w:pPr>
              <w:tabs>
                <w:tab w:val="left" w:pos="615"/>
              </w:tabs>
              <w:jc w:val="both"/>
            </w:pPr>
            <w:r w:rsidRPr="00195FF7">
              <w:rPr>
                <w:b/>
              </w:rPr>
              <w:t>299/18</w:t>
            </w:r>
            <w:r w:rsidR="00A07231">
              <w:rPr>
                <w:b/>
              </w:rPr>
              <w:t xml:space="preserve"> </w:t>
            </w:r>
            <w:r w:rsidR="00A07231">
              <w:t>Λήψη απόφασης για στήριξη προσπάθειας του συμπατριώτη μας αθλητή Γιώργου Ποταμιάνου που διανύει την διαδρομή από Κεφαλλονιά έως Κωνσταντινούπολη με καγιάκ</w:t>
            </w:r>
          </w:p>
          <w:p w:rsidR="00A07231" w:rsidRDefault="00A07231" w:rsidP="00A07231">
            <w:pPr>
              <w:tabs>
                <w:tab w:val="left" w:pos="615"/>
              </w:tabs>
              <w:jc w:val="center"/>
              <w:rPr>
                <w:b/>
              </w:rPr>
            </w:pPr>
            <w:r w:rsidRPr="004C3DF2">
              <w:rPr>
                <w:b/>
              </w:rPr>
              <w:t>Εγκρίνεται ομόφωνα</w:t>
            </w:r>
          </w:p>
          <w:p w:rsidR="00195FF7" w:rsidRPr="00195FF7" w:rsidRDefault="00195FF7" w:rsidP="00AD6D03">
            <w:pPr>
              <w:tabs>
                <w:tab w:val="left" w:pos="615"/>
              </w:tabs>
              <w:jc w:val="both"/>
              <w:rPr>
                <w:b/>
              </w:rPr>
            </w:pPr>
          </w:p>
          <w:p w:rsidR="00195FF7" w:rsidRPr="00A07231" w:rsidRDefault="00195FF7" w:rsidP="00AD6D03">
            <w:pPr>
              <w:tabs>
                <w:tab w:val="left" w:pos="615"/>
              </w:tabs>
              <w:jc w:val="both"/>
            </w:pPr>
            <w:r w:rsidRPr="00195FF7">
              <w:rPr>
                <w:b/>
              </w:rPr>
              <w:t>300/18</w:t>
            </w:r>
            <w:r w:rsidR="00A07231">
              <w:rPr>
                <w:b/>
              </w:rPr>
              <w:t xml:space="preserve"> </w:t>
            </w:r>
            <w:r w:rsidR="00A07231" w:rsidRPr="00A07231">
              <w:t>Συζήτηση για την πιθανότητα διοικητικής ένωσης της Θηναίας με την Παλική σε περίπτωση «σπασίματος» του Δήμου Κεφ/νιάς</w:t>
            </w:r>
          </w:p>
          <w:p w:rsidR="00195FF7" w:rsidRPr="00A07231" w:rsidRDefault="00A07231" w:rsidP="00A07231">
            <w:pPr>
              <w:tabs>
                <w:tab w:val="left" w:pos="615"/>
              </w:tabs>
              <w:jc w:val="center"/>
              <w:rPr>
                <w:b/>
              </w:rPr>
            </w:pPr>
            <w:r>
              <w:t xml:space="preserve">           </w:t>
            </w:r>
            <w:r w:rsidRPr="004C3DF2">
              <w:rPr>
                <w:b/>
              </w:rPr>
              <w:t xml:space="preserve">Εγκρίνεται </w:t>
            </w:r>
            <w:r>
              <w:rPr>
                <w:b/>
              </w:rPr>
              <w:t>κατά πλειοψηφία</w:t>
            </w:r>
          </w:p>
          <w:p w:rsidR="00195FF7" w:rsidRDefault="00195FF7" w:rsidP="00AD6D03">
            <w:pPr>
              <w:tabs>
                <w:tab w:val="left" w:pos="615"/>
              </w:tabs>
              <w:jc w:val="both"/>
            </w:pPr>
          </w:p>
          <w:p w:rsidR="006335A2" w:rsidRDefault="00DD0EC0" w:rsidP="00DD0EC0">
            <w:pPr>
              <w:tabs>
                <w:tab w:val="left" w:pos="615"/>
              </w:tabs>
              <w:jc w:val="both"/>
            </w:pPr>
            <w:r w:rsidRPr="00DD0EC0">
              <w:rPr>
                <w:b/>
              </w:rPr>
              <w:t>301/18</w:t>
            </w:r>
            <w:r>
              <w:t xml:space="preserve"> </w:t>
            </w:r>
            <w:r w:rsidR="006335A2">
              <w:t>Έγκριση βεβαιώσεων καλής εκτέλεσης και παραλαβής σύμφωνα με τις διατάξεις της παρ. 5 του άρθρου 219 του ν.4412/2016.</w:t>
            </w:r>
          </w:p>
          <w:p w:rsidR="006335A2" w:rsidRPr="00730060" w:rsidRDefault="006335A2" w:rsidP="00730060">
            <w:pPr>
              <w:tabs>
                <w:tab w:val="left" w:pos="615"/>
              </w:tabs>
              <w:jc w:val="center"/>
              <w:rPr>
                <w:b/>
              </w:rPr>
            </w:pPr>
            <w:r>
              <w:t xml:space="preserve">           </w:t>
            </w:r>
            <w:r w:rsidR="00730060" w:rsidRPr="004C3DF2">
              <w:rPr>
                <w:b/>
              </w:rPr>
              <w:t xml:space="preserve">Εγκρίνεται </w:t>
            </w:r>
            <w:r w:rsidR="00730060">
              <w:rPr>
                <w:b/>
              </w:rPr>
              <w:t>κατά πλειοψηφία</w:t>
            </w:r>
          </w:p>
          <w:p w:rsidR="006335A2" w:rsidRDefault="006335A2" w:rsidP="006335A2">
            <w:pPr>
              <w:tabs>
                <w:tab w:val="left" w:pos="615"/>
              </w:tabs>
              <w:jc w:val="both"/>
            </w:pPr>
          </w:p>
          <w:p w:rsidR="006335A2" w:rsidRDefault="00DD0EC0" w:rsidP="00DD0EC0">
            <w:pPr>
              <w:tabs>
                <w:tab w:val="left" w:pos="615"/>
              </w:tabs>
              <w:jc w:val="both"/>
            </w:pPr>
            <w:r w:rsidRPr="00DD0EC0">
              <w:rPr>
                <w:b/>
              </w:rPr>
              <w:t>302/18</w:t>
            </w:r>
            <w:r>
              <w:t xml:space="preserve"> </w:t>
            </w:r>
            <w:r w:rsidR="006335A2">
              <w:t>Έγκριση 11</w:t>
            </w:r>
            <w:r w:rsidR="006335A2" w:rsidRPr="00DD0EC0">
              <w:rPr>
                <w:vertAlign w:val="superscript"/>
              </w:rPr>
              <w:t>ης</w:t>
            </w:r>
            <w:r w:rsidR="006335A2">
              <w:t xml:space="preserve"> αναμόρφωσης-τροποποίησης προϋπολογισμού Δήμου Κεφ/νιάς οικ. έτους 2018 </w:t>
            </w:r>
            <w:r w:rsidR="005C56F7">
              <w:t>(αρ.278/2018 απόφαση Οικονομικής Επιτροπής).</w:t>
            </w:r>
          </w:p>
          <w:p w:rsidR="00604A6C" w:rsidRPr="008D3D8C" w:rsidRDefault="00604A6C" w:rsidP="00604A6C">
            <w:pPr>
              <w:tabs>
                <w:tab w:val="left" w:pos="615"/>
              </w:tabs>
              <w:jc w:val="center"/>
              <w:rPr>
                <w:b/>
              </w:rPr>
            </w:pPr>
            <w:r w:rsidRPr="004C3DF2">
              <w:rPr>
                <w:b/>
              </w:rPr>
              <w:t xml:space="preserve">Εγκρίνεται </w:t>
            </w:r>
            <w:r>
              <w:rPr>
                <w:b/>
              </w:rPr>
              <w:t>κατά πλειοψηφία</w:t>
            </w:r>
          </w:p>
          <w:p w:rsidR="00DD0EC0" w:rsidRDefault="00DD0EC0" w:rsidP="006335A2">
            <w:pPr>
              <w:tabs>
                <w:tab w:val="left" w:pos="615"/>
              </w:tabs>
              <w:jc w:val="both"/>
            </w:pPr>
          </w:p>
          <w:p w:rsidR="006335A2" w:rsidRDefault="00DD0EC0" w:rsidP="00DD0EC0">
            <w:pPr>
              <w:tabs>
                <w:tab w:val="left" w:pos="615"/>
              </w:tabs>
              <w:jc w:val="both"/>
            </w:pPr>
            <w:r w:rsidRPr="00DD0EC0">
              <w:rPr>
                <w:b/>
              </w:rPr>
              <w:t>303/18</w:t>
            </w:r>
            <w:r>
              <w:t xml:space="preserve"> </w:t>
            </w:r>
            <w:r w:rsidR="006335A2">
              <w:t>Έγκριση 12</w:t>
            </w:r>
            <w:r w:rsidR="006335A2" w:rsidRPr="00DD0EC0">
              <w:rPr>
                <w:vertAlign w:val="superscript"/>
              </w:rPr>
              <w:t>ης</w:t>
            </w:r>
            <w:r w:rsidR="006335A2">
              <w:t xml:space="preserve"> αναμόρφωσης-τροποποίησης προϋπολογισμού Δήμου Κεφ/νιάς οικ. έτους 2018 </w:t>
            </w:r>
          </w:p>
          <w:p w:rsidR="008B3713" w:rsidRPr="00A07231" w:rsidRDefault="006335A2" w:rsidP="00A07231">
            <w:pPr>
              <w:tabs>
                <w:tab w:val="left" w:pos="615"/>
              </w:tabs>
              <w:jc w:val="center"/>
              <w:rPr>
                <w:b/>
              </w:rPr>
            </w:pPr>
            <w:r>
              <w:rPr>
                <w:bCs/>
              </w:rPr>
              <w:t xml:space="preserve">        </w:t>
            </w:r>
            <w:r w:rsidR="00604A6C" w:rsidRPr="004C3DF2">
              <w:rPr>
                <w:b/>
              </w:rPr>
              <w:t xml:space="preserve">Εγκρίνεται </w:t>
            </w:r>
            <w:r w:rsidR="00604A6C">
              <w:rPr>
                <w:b/>
              </w:rPr>
              <w:t>κατά πλειοψηφία</w:t>
            </w:r>
          </w:p>
          <w:p w:rsidR="00A07231" w:rsidRDefault="00A07231" w:rsidP="00AD6D03">
            <w:pPr>
              <w:tabs>
                <w:tab w:val="left" w:pos="615"/>
              </w:tabs>
              <w:jc w:val="both"/>
            </w:pPr>
          </w:p>
          <w:p w:rsidR="006335A2" w:rsidRDefault="00DD0EC0" w:rsidP="00DD0EC0">
            <w:pPr>
              <w:tabs>
                <w:tab w:val="left" w:pos="615"/>
              </w:tabs>
              <w:jc w:val="both"/>
            </w:pPr>
            <w:r w:rsidRPr="00DD0EC0">
              <w:rPr>
                <w:b/>
              </w:rPr>
              <w:t>304/18</w:t>
            </w:r>
            <w:r>
              <w:t xml:space="preserve"> </w:t>
            </w:r>
            <w:r w:rsidR="006335A2">
              <w:t>Έγκριση απόφασης Οικονομικής Επιτροπής για χρέωση πλασματικών τ.μ. για τον υπολογισμό Δημοτικών Τελών και Φόρων σε κτηνοτροφικές εγκαταστάσεις.</w:t>
            </w:r>
          </w:p>
          <w:p w:rsidR="00604A6C" w:rsidRPr="008D3D8C" w:rsidRDefault="00604A6C" w:rsidP="00604A6C">
            <w:pPr>
              <w:tabs>
                <w:tab w:val="left" w:pos="615"/>
              </w:tabs>
              <w:jc w:val="center"/>
              <w:rPr>
                <w:b/>
              </w:rPr>
            </w:pPr>
            <w:r w:rsidRPr="004C3DF2">
              <w:rPr>
                <w:b/>
              </w:rPr>
              <w:t xml:space="preserve">Εγκρίνεται </w:t>
            </w:r>
            <w:r>
              <w:rPr>
                <w:b/>
              </w:rPr>
              <w:t>κατά πλειοψηφία</w:t>
            </w:r>
          </w:p>
          <w:p w:rsidR="00BE1746" w:rsidRDefault="00BE1746" w:rsidP="008B3713">
            <w:pPr>
              <w:tabs>
                <w:tab w:val="left" w:pos="615"/>
              </w:tabs>
              <w:jc w:val="both"/>
            </w:pPr>
          </w:p>
          <w:p w:rsidR="00604A6C" w:rsidRDefault="00604A6C" w:rsidP="00604A6C">
            <w:pPr>
              <w:tabs>
                <w:tab w:val="left" w:pos="615"/>
              </w:tabs>
              <w:jc w:val="both"/>
            </w:pPr>
            <w:r w:rsidRPr="00DD0EC0">
              <w:rPr>
                <w:b/>
              </w:rPr>
              <w:lastRenderedPageBreak/>
              <w:t>30</w:t>
            </w:r>
            <w:r>
              <w:rPr>
                <w:b/>
              </w:rPr>
              <w:t>5</w:t>
            </w:r>
            <w:r w:rsidRPr="00DD0EC0">
              <w:rPr>
                <w:b/>
              </w:rPr>
              <w:t>/18</w:t>
            </w:r>
            <w:r>
              <w:t xml:space="preserve"> Έγκριση της αριθμ. 148/2018 απόφασης του Δ/κού Συμβουλίου της Ε.Δ.Α.Κ.Ι. Α.Ε. Ο.Τ.Α. που αφορά τον καθορισμό Ετήσιου Κόστους Διαχείρισης και Εισφοράς των Ο.Τ.Α. για το έτος 2019.</w:t>
            </w:r>
          </w:p>
          <w:p w:rsidR="00604A6C" w:rsidRPr="008D3D8C" w:rsidRDefault="00604A6C" w:rsidP="00604A6C">
            <w:pPr>
              <w:tabs>
                <w:tab w:val="left" w:pos="615"/>
              </w:tabs>
              <w:jc w:val="center"/>
              <w:rPr>
                <w:b/>
              </w:rPr>
            </w:pPr>
            <w:r w:rsidRPr="004C3DF2">
              <w:rPr>
                <w:b/>
              </w:rPr>
              <w:t xml:space="preserve">Εγκρίνεται </w:t>
            </w:r>
            <w:r>
              <w:rPr>
                <w:b/>
              </w:rPr>
              <w:t>κατά πλειοψηφία</w:t>
            </w:r>
          </w:p>
          <w:p w:rsidR="00BE1746" w:rsidRDefault="00BE1746" w:rsidP="008B3713">
            <w:pPr>
              <w:tabs>
                <w:tab w:val="left" w:pos="615"/>
              </w:tabs>
              <w:jc w:val="both"/>
            </w:pPr>
          </w:p>
          <w:p w:rsidR="006335A2" w:rsidRDefault="00DD0EC0" w:rsidP="00DD0EC0">
            <w:pPr>
              <w:tabs>
                <w:tab w:val="left" w:pos="615"/>
              </w:tabs>
              <w:jc w:val="both"/>
            </w:pPr>
            <w:r w:rsidRPr="00DD0EC0">
              <w:rPr>
                <w:b/>
              </w:rPr>
              <w:t>306/18</w:t>
            </w:r>
            <w:r>
              <w:t xml:space="preserve">  </w:t>
            </w:r>
            <w:r w:rsidR="006335A2">
              <w:t xml:space="preserve">Έγκριση σύναψης μνημονίου συνεργασίας μεταξύ του Φορέα Διαχείρισης Εθνικού Δρυμού Αίνου της Περιφέρειας Ιονίων Νήσων, του Δήμου Κεφαλλονιάς και του Δήμου Ιθάκης σχετικά με την ένταξη της Πράξης «Καταγραφή και παρουσίαση των Γεωτόπων και Γεωδιαδρομών του Γεωπάρκου Κεφ/νιάς-Ιθάκης με </w:t>
            </w:r>
            <w:r w:rsidR="005B4576">
              <w:t>σκοπό την ένταξή του στα Γεωπάρκ</w:t>
            </w:r>
            <w:r w:rsidR="006335A2">
              <w:t xml:space="preserve">α της </w:t>
            </w:r>
            <w:r w:rsidR="006335A2" w:rsidRPr="00DD0EC0">
              <w:rPr>
                <w:lang w:val="en-US"/>
              </w:rPr>
              <w:t>UNESCO</w:t>
            </w:r>
            <w:r w:rsidR="006335A2" w:rsidRPr="00851779">
              <w:t xml:space="preserve"> </w:t>
            </w:r>
            <w:r w:rsidR="006335A2">
              <w:t>με κωδικό ΟΠΣ 5007956 στο Επιχειρησιακό Πρόγραμμα «ΙΟΝΙΑ ΝΗΣΙΑ 2014-2020».</w:t>
            </w:r>
          </w:p>
          <w:p w:rsidR="00604A6C" w:rsidRPr="004C3DF2" w:rsidRDefault="006335A2" w:rsidP="00604A6C">
            <w:pPr>
              <w:tabs>
                <w:tab w:val="left" w:pos="615"/>
              </w:tabs>
              <w:jc w:val="center"/>
              <w:rPr>
                <w:b/>
              </w:rPr>
            </w:pPr>
            <w:r>
              <w:t xml:space="preserve">           </w:t>
            </w:r>
            <w:r w:rsidR="00604A6C" w:rsidRPr="004C3DF2">
              <w:rPr>
                <w:b/>
              </w:rPr>
              <w:t>Εγκρίνεται ομόφωνα</w:t>
            </w:r>
          </w:p>
          <w:p w:rsidR="008B3713" w:rsidRDefault="008B3713" w:rsidP="008B3713">
            <w:pPr>
              <w:tabs>
                <w:tab w:val="left" w:pos="615"/>
              </w:tabs>
              <w:jc w:val="both"/>
            </w:pPr>
          </w:p>
          <w:p w:rsidR="006335A2" w:rsidRDefault="00DD0EC0" w:rsidP="00DD0EC0">
            <w:pPr>
              <w:tabs>
                <w:tab w:val="left" w:pos="615"/>
              </w:tabs>
              <w:jc w:val="both"/>
            </w:pPr>
            <w:r w:rsidRPr="00DD0EC0">
              <w:rPr>
                <w:b/>
              </w:rPr>
              <w:t>307/18</w:t>
            </w:r>
            <w:r>
              <w:t xml:space="preserve"> </w:t>
            </w:r>
            <w:r w:rsidR="006335A2">
              <w:t xml:space="preserve">Εξουσιοδότηση Δημάρχου για την υπογραφή </w:t>
            </w:r>
            <w:r w:rsidR="006335A2" w:rsidRPr="001A5DAB">
              <w:t>δηλώσεων ορισμού, υπεύθυνου λογαριασμών</w:t>
            </w:r>
            <w:r w:rsidR="006335A2">
              <w:t xml:space="preserve"> που τηρούνται στην Τράπεζα της Ελλάδος για εξυπηρέτηση έργων.</w:t>
            </w:r>
          </w:p>
          <w:p w:rsidR="00604A6C" w:rsidRPr="004C3DF2" w:rsidRDefault="00604A6C" w:rsidP="00604A6C">
            <w:pPr>
              <w:tabs>
                <w:tab w:val="left" w:pos="615"/>
              </w:tabs>
              <w:jc w:val="center"/>
              <w:rPr>
                <w:b/>
              </w:rPr>
            </w:pPr>
            <w:r w:rsidRPr="004C3DF2">
              <w:rPr>
                <w:b/>
              </w:rPr>
              <w:t>Εγκρίνεται ομόφωνα</w:t>
            </w:r>
          </w:p>
          <w:p w:rsidR="00851779" w:rsidRDefault="00851779" w:rsidP="008B3713">
            <w:pPr>
              <w:tabs>
                <w:tab w:val="left" w:pos="615"/>
              </w:tabs>
              <w:jc w:val="both"/>
            </w:pPr>
          </w:p>
          <w:p w:rsidR="00851779" w:rsidRDefault="002F5AA1" w:rsidP="008B3713">
            <w:pPr>
              <w:tabs>
                <w:tab w:val="left" w:pos="615"/>
              </w:tabs>
              <w:jc w:val="both"/>
            </w:pPr>
            <w:r w:rsidRPr="002F5AA1">
              <w:rPr>
                <w:b/>
              </w:rPr>
              <w:t>308/18</w:t>
            </w:r>
            <w:r>
              <w:t xml:space="preserve"> Έγκριση μελέτης</w:t>
            </w:r>
            <w:r w:rsidR="00851779">
              <w:t xml:space="preserve"> και καθορισμός τρόπου αν</w:t>
            </w:r>
            <w:r>
              <w:t>άθεσης του έργου</w:t>
            </w:r>
            <w:r w:rsidR="00851779">
              <w:t xml:space="preserve"> με τίτλο:</w:t>
            </w:r>
            <w:r>
              <w:t xml:space="preserve"> </w:t>
            </w:r>
            <w:r w:rsidR="00851779">
              <w:t xml:space="preserve"> «ΣΥΝΤΗΡΗΣΗ ΑΓΡΟΤΙΚΗΣ ΟΔΟΠΟΙΙΑΣ Δ.Κ. ΟΜΑΛΩΝ»</w:t>
            </w:r>
          </w:p>
          <w:p w:rsidR="00604A6C" w:rsidRPr="002A5311" w:rsidRDefault="00604A6C" w:rsidP="002A5311">
            <w:pPr>
              <w:tabs>
                <w:tab w:val="left" w:pos="615"/>
              </w:tabs>
              <w:jc w:val="center"/>
              <w:rPr>
                <w:b/>
              </w:rPr>
            </w:pPr>
            <w:r w:rsidRPr="004C3DF2">
              <w:rPr>
                <w:b/>
              </w:rPr>
              <w:t xml:space="preserve">Εγκρίνεται </w:t>
            </w:r>
            <w:r>
              <w:rPr>
                <w:b/>
              </w:rPr>
              <w:t>κατά πλειοψηφία</w:t>
            </w:r>
          </w:p>
          <w:p w:rsidR="002F5AA1" w:rsidRDefault="002F5AA1" w:rsidP="008B3713">
            <w:pPr>
              <w:tabs>
                <w:tab w:val="left" w:pos="615"/>
              </w:tabs>
              <w:jc w:val="both"/>
            </w:pPr>
          </w:p>
          <w:p w:rsidR="00851779" w:rsidRDefault="002F5AA1" w:rsidP="002F5AA1">
            <w:pPr>
              <w:tabs>
                <w:tab w:val="left" w:pos="615"/>
              </w:tabs>
              <w:jc w:val="both"/>
            </w:pPr>
            <w:r w:rsidRPr="002F5AA1">
              <w:rPr>
                <w:b/>
              </w:rPr>
              <w:t>309/18</w:t>
            </w:r>
            <w:r>
              <w:t xml:space="preserve"> Έγκριση μελέτης και καθορισμός τρόπου ανάθεσης του έργου με τίτλο:   </w:t>
            </w:r>
            <w:r w:rsidR="00851779">
              <w:t xml:space="preserve">«ΕΞΩΡΑΪΣΜΟΣ ΛΙΜΝΟΔΕΞΑΜΕΝΗΣ ΑΓΙΑΣ ΕΙΡΗΝΗΣ Δ.Ε. ΕΛΕΙΟΥ ΠΡΟΝΩΝ </w:t>
            </w:r>
            <w:r w:rsidR="006335A2">
              <w:t xml:space="preserve"> </w:t>
            </w:r>
            <w:r w:rsidR="00851779">
              <w:t>ΔΗΜΟΥ ΚΕΦ/ΝΙΑΣ»</w:t>
            </w:r>
            <w:r w:rsidR="006335A2">
              <w:t>.</w:t>
            </w:r>
          </w:p>
          <w:p w:rsidR="00604A6C" w:rsidRPr="008D3D8C" w:rsidRDefault="00604A6C" w:rsidP="00604A6C">
            <w:pPr>
              <w:tabs>
                <w:tab w:val="left" w:pos="615"/>
              </w:tabs>
              <w:jc w:val="center"/>
              <w:rPr>
                <w:b/>
              </w:rPr>
            </w:pPr>
            <w:r w:rsidRPr="004C3DF2">
              <w:rPr>
                <w:b/>
              </w:rPr>
              <w:t xml:space="preserve">Εγκρίνεται </w:t>
            </w:r>
            <w:r>
              <w:rPr>
                <w:b/>
              </w:rPr>
              <w:t>κατά πλειοψηφία</w:t>
            </w:r>
          </w:p>
          <w:p w:rsidR="002F5AA1" w:rsidRDefault="002F5AA1" w:rsidP="002A5311">
            <w:pPr>
              <w:tabs>
                <w:tab w:val="left" w:pos="615"/>
              </w:tabs>
              <w:jc w:val="both"/>
            </w:pPr>
          </w:p>
          <w:p w:rsidR="00851779" w:rsidRDefault="002F5AA1" w:rsidP="008B3713">
            <w:pPr>
              <w:tabs>
                <w:tab w:val="left" w:pos="615"/>
              </w:tabs>
              <w:jc w:val="both"/>
            </w:pPr>
            <w:r w:rsidRPr="002F5AA1">
              <w:rPr>
                <w:b/>
              </w:rPr>
              <w:t>310/18</w:t>
            </w:r>
            <w:r>
              <w:t xml:space="preserve"> Έγκριση μελέτης και καθορισμός τρόπου ανάθεσης του έργου με τίτλο:   </w:t>
            </w:r>
            <w:r w:rsidR="00851779">
              <w:t xml:space="preserve"> «ΒΕΛΤΙΩΣΗ ΒΑΤΟΤΗΤΑΣ ΤΗΣ ΟΔΟΥ Ι. ΦΩΚΑ ΣΤΟ ΑΡΓΟΣΤΟΛΙ»</w:t>
            </w:r>
          </w:p>
          <w:p w:rsidR="00604A6C" w:rsidRPr="008D3D8C" w:rsidRDefault="006335A2" w:rsidP="00604A6C">
            <w:pPr>
              <w:tabs>
                <w:tab w:val="left" w:pos="615"/>
              </w:tabs>
              <w:jc w:val="center"/>
              <w:rPr>
                <w:b/>
              </w:rPr>
            </w:pPr>
            <w:r>
              <w:t xml:space="preserve">         </w:t>
            </w:r>
            <w:r w:rsidR="00604A6C" w:rsidRPr="004C3DF2">
              <w:rPr>
                <w:b/>
              </w:rPr>
              <w:t xml:space="preserve">Εγκρίνεται </w:t>
            </w:r>
            <w:r w:rsidR="00604A6C">
              <w:rPr>
                <w:b/>
              </w:rPr>
              <w:t>κατά πλειοψηφία</w:t>
            </w:r>
          </w:p>
          <w:p w:rsidR="00EA7CC9" w:rsidRDefault="00EA7CC9" w:rsidP="00851779">
            <w:pPr>
              <w:tabs>
                <w:tab w:val="left" w:pos="615"/>
              </w:tabs>
              <w:jc w:val="both"/>
            </w:pPr>
          </w:p>
          <w:p w:rsidR="00851779" w:rsidRDefault="002F5AA1" w:rsidP="002F5AA1">
            <w:pPr>
              <w:tabs>
                <w:tab w:val="left" w:pos="615"/>
              </w:tabs>
              <w:jc w:val="both"/>
            </w:pPr>
            <w:r w:rsidRPr="002F5AA1">
              <w:rPr>
                <w:b/>
              </w:rPr>
              <w:t>311/18</w:t>
            </w:r>
            <w:r>
              <w:t xml:space="preserve"> </w:t>
            </w:r>
            <w:r w:rsidR="00851779">
              <w:t>Ορισμός δημοτικών συμβούλων δικαιούχων αποζημίωσης για την συμμετοχή τους στις συνεδριάσεις του Δημοτικού Συμβουλίου –Καθορισμός ύψους καταβαλλόμενης αποζημίωσης ανά συνεδρίαση</w:t>
            </w:r>
            <w:r w:rsidR="006335A2">
              <w:t>.</w:t>
            </w:r>
          </w:p>
          <w:p w:rsidR="002A5311" w:rsidRPr="004C3DF2" w:rsidRDefault="006335A2" w:rsidP="002A5311">
            <w:pPr>
              <w:tabs>
                <w:tab w:val="left" w:pos="615"/>
              </w:tabs>
              <w:jc w:val="center"/>
              <w:rPr>
                <w:b/>
              </w:rPr>
            </w:pPr>
            <w:r>
              <w:t xml:space="preserve">            </w:t>
            </w:r>
            <w:r w:rsidR="002A5311" w:rsidRPr="004C3DF2">
              <w:rPr>
                <w:b/>
              </w:rPr>
              <w:t>Εγκρίνεται ομόφωνα</w:t>
            </w:r>
          </w:p>
          <w:p w:rsidR="00851779" w:rsidRDefault="00851779" w:rsidP="008B3713">
            <w:pPr>
              <w:tabs>
                <w:tab w:val="left" w:pos="615"/>
              </w:tabs>
              <w:jc w:val="both"/>
            </w:pPr>
          </w:p>
          <w:p w:rsidR="005730B1" w:rsidRDefault="002F5AA1" w:rsidP="002F5AA1">
            <w:pPr>
              <w:tabs>
                <w:tab w:val="left" w:pos="615"/>
              </w:tabs>
              <w:jc w:val="both"/>
            </w:pPr>
            <w:r w:rsidRPr="002F5AA1">
              <w:rPr>
                <w:b/>
              </w:rPr>
              <w:t>312/18</w:t>
            </w:r>
            <w:r>
              <w:t xml:space="preserve">  </w:t>
            </w:r>
            <w:r w:rsidR="005730B1">
              <w:t>Ορισμός εκπροσώπου του Δήμου με τον αναπληρωτή του, ως μέλη στην Επιτροπή για την καταλληλότητα και επιλογή χώρων για ανέγερση διδακτηρίων Α/θμιας Εκπ/σης</w:t>
            </w:r>
            <w:r w:rsidR="006335A2">
              <w:t>.</w:t>
            </w:r>
          </w:p>
          <w:p w:rsidR="002A5311" w:rsidRPr="008D3D8C" w:rsidRDefault="006335A2" w:rsidP="002A5311">
            <w:pPr>
              <w:tabs>
                <w:tab w:val="left" w:pos="615"/>
              </w:tabs>
              <w:jc w:val="center"/>
              <w:rPr>
                <w:b/>
              </w:rPr>
            </w:pPr>
            <w:r>
              <w:t xml:space="preserve">            </w:t>
            </w:r>
            <w:r w:rsidR="002A5311" w:rsidRPr="004C3DF2">
              <w:rPr>
                <w:b/>
              </w:rPr>
              <w:t xml:space="preserve">Εγκρίνεται </w:t>
            </w:r>
            <w:r w:rsidR="002A5311">
              <w:rPr>
                <w:b/>
              </w:rPr>
              <w:t>κατά πλειοψηφία</w:t>
            </w:r>
          </w:p>
          <w:p w:rsidR="00935D28" w:rsidRDefault="00935D28" w:rsidP="002A5311">
            <w:pPr>
              <w:tabs>
                <w:tab w:val="left" w:pos="615"/>
              </w:tabs>
              <w:jc w:val="both"/>
            </w:pPr>
          </w:p>
          <w:p w:rsidR="00935D28" w:rsidRDefault="002F5AA1" w:rsidP="002F5AA1">
            <w:pPr>
              <w:tabs>
                <w:tab w:val="left" w:pos="615"/>
              </w:tabs>
              <w:jc w:val="both"/>
            </w:pPr>
            <w:r w:rsidRPr="002F5AA1">
              <w:rPr>
                <w:b/>
              </w:rPr>
              <w:t>313/18</w:t>
            </w:r>
            <w:r>
              <w:t xml:space="preserve"> </w:t>
            </w:r>
            <w:r w:rsidR="00935D28">
              <w:t>Έγκριση παραχώρησης χρήσης αίθουσας του πρώην Δημοτικού Σχολείου Τ.Κ Αθέρα Δ.Ε Παλικής στον Εξωραϊστικό-Εκπολιτιστικό Σύλλογο ΑΘΕΡΑ.</w:t>
            </w:r>
          </w:p>
          <w:p w:rsidR="008B5E8B" w:rsidRDefault="002A5311" w:rsidP="002A5311">
            <w:pPr>
              <w:tabs>
                <w:tab w:val="left" w:pos="615"/>
              </w:tabs>
              <w:jc w:val="center"/>
            </w:pPr>
            <w:r w:rsidRPr="004C3DF2">
              <w:rPr>
                <w:b/>
              </w:rPr>
              <w:t>Εγκρίνεται ομόφωνα</w:t>
            </w:r>
          </w:p>
          <w:p w:rsidR="0027213D" w:rsidRDefault="0027213D" w:rsidP="0027213D">
            <w:pPr>
              <w:tabs>
                <w:tab w:val="left" w:pos="615"/>
              </w:tabs>
              <w:jc w:val="both"/>
            </w:pPr>
          </w:p>
          <w:p w:rsidR="002F5AA1" w:rsidRDefault="002F5AA1" w:rsidP="002F5AA1">
            <w:pPr>
              <w:tabs>
                <w:tab w:val="left" w:pos="615"/>
              </w:tabs>
              <w:jc w:val="both"/>
            </w:pPr>
            <w:r>
              <w:t>Εξειδίκευση εγκεκριμένων πιστώσεων του προϋπολογισμού Δήμου Κεφαλλονιάς οικονομικού έτους 2018.</w:t>
            </w:r>
          </w:p>
          <w:p w:rsidR="00DC05DD" w:rsidRPr="002A5311" w:rsidRDefault="002A5311" w:rsidP="002A5311">
            <w:pPr>
              <w:tabs>
                <w:tab w:val="left" w:pos="615"/>
              </w:tabs>
              <w:jc w:val="center"/>
              <w:rPr>
                <w:b/>
              </w:rPr>
            </w:pPr>
            <w:r w:rsidRPr="002A5311">
              <w:rPr>
                <w:b/>
              </w:rPr>
              <w:t>Αποσύρθηκε</w:t>
            </w:r>
          </w:p>
          <w:p w:rsidR="005C3768" w:rsidRDefault="002F5AA1" w:rsidP="002F5AA1">
            <w:pPr>
              <w:tabs>
                <w:tab w:val="left" w:pos="615"/>
              </w:tabs>
              <w:jc w:val="both"/>
            </w:pPr>
            <w:r>
              <w:t>Έγκριση παραχώρησης  χρήσης πρώην Δημοτικού Σχολείου στο Ρατζακλί Δ.Κ. Σκάλας, Δ.Ε Ελειού Πρόνων στον Πολιτιστικό Σύλλογο «ΚΕΦΑΛΛΟΝΙΤΙΚΕΣ ΠΕΡΙΠΕΤΕΙΕΣ».</w:t>
            </w:r>
          </w:p>
          <w:p w:rsidR="002F5AA1" w:rsidRPr="002A5311" w:rsidRDefault="002A5311" w:rsidP="002A5311">
            <w:pPr>
              <w:tabs>
                <w:tab w:val="left" w:pos="615"/>
              </w:tabs>
              <w:jc w:val="center"/>
              <w:rPr>
                <w:b/>
              </w:rPr>
            </w:pPr>
            <w:r w:rsidRPr="002A5311">
              <w:rPr>
                <w:b/>
              </w:rPr>
              <w:t>Αποσύρθηκε</w:t>
            </w:r>
          </w:p>
          <w:p w:rsidR="002F5AA1" w:rsidRPr="00D450B0" w:rsidRDefault="002F5AA1" w:rsidP="002F5AA1">
            <w:pPr>
              <w:tabs>
                <w:tab w:val="left" w:pos="615"/>
              </w:tabs>
              <w:jc w:val="both"/>
            </w:pPr>
          </w:p>
          <w:p w:rsidR="005B5418" w:rsidRPr="00255518" w:rsidRDefault="00FB0A75" w:rsidP="00255518">
            <w:pPr>
              <w:tabs>
                <w:tab w:val="left" w:pos="615"/>
              </w:tabs>
              <w:spacing w:line="276" w:lineRule="auto"/>
              <w:rPr>
                <w:b/>
              </w:rPr>
            </w:pPr>
            <w:r>
              <w:t xml:space="preserve">                                                             </w:t>
            </w:r>
            <w:r w:rsidR="006431EB" w:rsidRPr="005B216E">
              <w:t xml:space="preserve"> </w:t>
            </w:r>
            <w:r w:rsidR="00F96482" w:rsidRPr="005B216E">
              <w:t xml:space="preserve"> </w:t>
            </w:r>
            <w:r w:rsidR="00220E45">
              <w:t xml:space="preserve">         </w:t>
            </w:r>
            <w:r w:rsidR="00D70A4F">
              <w:t xml:space="preserve">                       </w:t>
            </w:r>
            <w:r w:rsidR="00220E45">
              <w:t xml:space="preserve"> </w:t>
            </w:r>
            <w:r w:rsidR="00F96482" w:rsidRPr="00220E45">
              <w:rPr>
                <w:b/>
              </w:rPr>
              <w:t>Ο  ΠΡΟΕΔΡΟΣ</w:t>
            </w:r>
          </w:p>
          <w:p w:rsidR="00DC05DD" w:rsidRPr="002A5311" w:rsidRDefault="00F96482" w:rsidP="005F0246">
            <w:pPr>
              <w:tabs>
                <w:tab w:val="left" w:pos="615"/>
              </w:tabs>
              <w:spacing w:line="276" w:lineRule="auto"/>
              <w:jc w:val="both"/>
              <w:rPr>
                <w:b/>
              </w:rPr>
            </w:pPr>
            <w:r w:rsidRPr="00D859C5">
              <w:rPr>
                <w:b/>
              </w:rPr>
              <w:t xml:space="preserve">                                                                   ΣΤΑΥΡΟΣ- ΓΕΡΑΣΙΜΟΣ  ΑΛΥΣΑΝΔΡΑΤΟΣ</w:t>
            </w:r>
          </w:p>
        </w:tc>
      </w:tr>
    </w:tbl>
    <w:p w:rsidR="00B240ED" w:rsidRDefault="00B240ED" w:rsidP="00A07231">
      <w:pPr>
        <w:rPr>
          <w:b/>
          <w:sz w:val="28"/>
          <w:szCs w:val="28"/>
          <w:u w:val="single"/>
        </w:rPr>
      </w:pPr>
    </w:p>
    <w:sectPr w:rsidR="00B240ED"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53F" w:rsidRDefault="009F253F" w:rsidP="00F96482">
      <w:r>
        <w:separator/>
      </w:r>
    </w:p>
  </w:endnote>
  <w:endnote w:type="continuationSeparator" w:id="1">
    <w:p w:rsidR="009F253F" w:rsidRDefault="009F253F"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8B5E8B" w:rsidRDefault="00A23F35">
        <w:pPr>
          <w:pStyle w:val="a6"/>
          <w:jc w:val="center"/>
        </w:pPr>
        <w:fldSimple w:instr=" PAGE   \* MERGEFORMAT ">
          <w:r w:rsidR="00A07231">
            <w:rPr>
              <w:noProof/>
            </w:rPr>
            <w:t>3</w:t>
          </w:r>
        </w:fldSimple>
      </w:p>
    </w:sdtContent>
  </w:sdt>
  <w:p w:rsidR="008B5E8B" w:rsidRDefault="008B5E8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53F" w:rsidRDefault="009F253F" w:rsidP="00F96482">
      <w:r>
        <w:separator/>
      </w:r>
    </w:p>
  </w:footnote>
  <w:footnote w:type="continuationSeparator" w:id="1">
    <w:p w:rsidR="009F253F" w:rsidRDefault="009F253F"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32D5"/>
    <w:multiLevelType w:val="hybridMultilevel"/>
    <w:tmpl w:val="16FABA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E92CA6"/>
    <w:multiLevelType w:val="hybridMultilevel"/>
    <w:tmpl w:val="76066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5F62CD"/>
    <w:multiLevelType w:val="hybridMultilevel"/>
    <w:tmpl w:val="9468DB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DBC5FB7"/>
    <w:multiLevelType w:val="hybridMultilevel"/>
    <w:tmpl w:val="3E78F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2337807"/>
    <w:multiLevelType w:val="hybridMultilevel"/>
    <w:tmpl w:val="3D30D7A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C4116EB"/>
    <w:multiLevelType w:val="hybridMultilevel"/>
    <w:tmpl w:val="8454F550"/>
    <w:lvl w:ilvl="0" w:tplc="ACA6ED9E">
      <w:start w:val="31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0"/>
  </w:num>
  <w:num w:numId="6">
    <w:abstractNumId w:val="2"/>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04D5A"/>
    <w:rsid w:val="00015308"/>
    <w:rsid w:val="0002110E"/>
    <w:rsid w:val="00022B5F"/>
    <w:rsid w:val="00037AC3"/>
    <w:rsid w:val="00040C33"/>
    <w:rsid w:val="00044684"/>
    <w:rsid w:val="000606D4"/>
    <w:rsid w:val="000670C9"/>
    <w:rsid w:val="000673BC"/>
    <w:rsid w:val="00074060"/>
    <w:rsid w:val="000774CB"/>
    <w:rsid w:val="00080ABE"/>
    <w:rsid w:val="00081295"/>
    <w:rsid w:val="00081316"/>
    <w:rsid w:val="0008692F"/>
    <w:rsid w:val="000909D2"/>
    <w:rsid w:val="000974A9"/>
    <w:rsid w:val="000A217E"/>
    <w:rsid w:val="000A56DC"/>
    <w:rsid w:val="000A5CA7"/>
    <w:rsid w:val="000B1F48"/>
    <w:rsid w:val="000B5C79"/>
    <w:rsid w:val="000D0E4B"/>
    <w:rsid w:val="000D12FF"/>
    <w:rsid w:val="000D6A84"/>
    <w:rsid w:val="000E3B68"/>
    <w:rsid w:val="000E48F4"/>
    <w:rsid w:val="000F4331"/>
    <w:rsid w:val="00102386"/>
    <w:rsid w:val="00102FB0"/>
    <w:rsid w:val="00106417"/>
    <w:rsid w:val="001112C8"/>
    <w:rsid w:val="0011413A"/>
    <w:rsid w:val="00117961"/>
    <w:rsid w:val="00124071"/>
    <w:rsid w:val="00124F88"/>
    <w:rsid w:val="00126EBF"/>
    <w:rsid w:val="001329AD"/>
    <w:rsid w:val="001416A7"/>
    <w:rsid w:val="0014214F"/>
    <w:rsid w:val="00142198"/>
    <w:rsid w:val="00153026"/>
    <w:rsid w:val="00155285"/>
    <w:rsid w:val="00164DD4"/>
    <w:rsid w:val="00167F6F"/>
    <w:rsid w:val="0017151C"/>
    <w:rsid w:val="00171AA2"/>
    <w:rsid w:val="001735F5"/>
    <w:rsid w:val="0017415A"/>
    <w:rsid w:val="00181BED"/>
    <w:rsid w:val="00181E1F"/>
    <w:rsid w:val="00181F3E"/>
    <w:rsid w:val="00182177"/>
    <w:rsid w:val="00183D77"/>
    <w:rsid w:val="00184066"/>
    <w:rsid w:val="00190478"/>
    <w:rsid w:val="0019439B"/>
    <w:rsid w:val="001954A1"/>
    <w:rsid w:val="00195A6F"/>
    <w:rsid w:val="00195FF7"/>
    <w:rsid w:val="001A0056"/>
    <w:rsid w:val="001A0870"/>
    <w:rsid w:val="001A56B6"/>
    <w:rsid w:val="001A5DAB"/>
    <w:rsid w:val="001A7752"/>
    <w:rsid w:val="001B1023"/>
    <w:rsid w:val="001B5A43"/>
    <w:rsid w:val="001B6E70"/>
    <w:rsid w:val="001C2B80"/>
    <w:rsid w:val="001D014F"/>
    <w:rsid w:val="001D1014"/>
    <w:rsid w:val="001E1091"/>
    <w:rsid w:val="001E2B79"/>
    <w:rsid w:val="001E4BB6"/>
    <w:rsid w:val="001F1C71"/>
    <w:rsid w:val="001F26EA"/>
    <w:rsid w:val="001F4A85"/>
    <w:rsid w:val="00200212"/>
    <w:rsid w:val="0020468E"/>
    <w:rsid w:val="00205113"/>
    <w:rsid w:val="00213D0C"/>
    <w:rsid w:val="0021442D"/>
    <w:rsid w:val="00216B4B"/>
    <w:rsid w:val="0021703D"/>
    <w:rsid w:val="00220E45"/>
    <w:rsid w:val="00221DCD"/>
    <w:rsid w:val="00226621"/>
    <w:rsid w:val="00230ECD"/>
    <w:rsid w:val="00232B71"/>
    <w:rsid w:val="002361F8"/>
    <w:rsid w:val="00241F3B"/>
    <w:rsid w:val="00245F4D"/>
    <w:rsid w:val="00247064"/>
    <w:rsid w:val="00252282"/>
    <w:rsid w:val="002528EF"/>
    <w:rsid w:val="00252B45"/>
    <w:rsid w:val="002530C6"/>
    <w:rsid w:val="00255518"/>
    <w:rsid w:val="00255BDE"/>
    <w:rsid w:val="00262F5C"/>
    <w:rsid w:val="002633DF"/>
    <w:rsid w:val="002705A6"/>
    <w:rsid w:val="0027213D"/>
    <w:rsid w:val="00281A98"/>
    <w:rsid w:val="00285470"/>
    <w:rsid w:val="00285BBE"/>
    <w:rsid w:val="002933FC"/>
    <w:rsid w:val="002959C8"/>
    <w:rsid w:val="002A0977"/>
    <w:rsid w:val="002A1621"/>
    <w:rsid w:val="002A5311"/>
    <w:rsid w:val="002A757C"/>
    <w:rsid w:val="002B1029"/>
    <w:rsid w:val="002B3E75"/>
    <w:rsid w:val="002B6760"/>
    <w:rsid w:val="002B7B58"/>
    <w:rsid w:val="002C2DD6"/>
    <w:rsid w:val="002D2D15"/>
    <w:rsid w:val="002E00B9"/>
    <w:rsid w:val="002E0558"/>
    <w:rsid w:val="002E4431"/>
    <w:rsid w:val="002E788D"/>
    <w:rsid w:val="002F08DD"/>
    <w:rsid w:val="002F08FB"/>
    <w:rsid w:val="002F0A65"/>
    <w:rsid w:val="002F5AA1"/>
    <w:rsid w:val="002F6168"/>
    <w:rsid w:val="00301C92"/>
    <w:rsid w:val="0030292F"/>
    <w:rsid w:val="003160A7"/>
    <w:rsid w:val="00323DEB"/>
    <w:rsid w:val="003249E6"/>
    <w:rsid w:val="00326635"/>
    <w:rsid w:val="00327B9F"/>
    <w:rsid w:val="00327DAB"/>
    <w:rsid w:val="00337455"/>
    <w:rsid w:val="003447B8"/>
    <w:rsid w:val="00345AF6"/>
    <w:rsid w:val="00357DDD"/>
    <w:rsid w:val="00360377"/>
    <w:rsid w:val="00365E9E"/>
    <w:rsid w:val="003660E7"/>
    <w:rsid w:val="00371C91"/>
    <w:rsid w:val="003752B2"/>
    <w:rsid w:val="00375DEF"/>
    <w:rsid w:val="003776B3"/>
    <w:rsid w:val="003969AE"/>
    <w:rsid w:val="003A527B"/>
    <w:rsid w:val="003A5B56"/>
    <w:rsid w:val="003A65A8"/>
    <w:rsid w:val="003B2D45"/>
    <w:rsid w:val="003B3006"/>
    <w:rsid w:val="003B42C5"/>
    <w:rsid w:val="003B4CF8"/>
    <w:rsid w:val="003B525D"/>
    <w:rsid w:val="003B702F"/>
    <w:rsid w:val="003B7D0E"/>
    <w:rsid w:val="003C1A46"/>
    <w:rsid w:val="003C4BE4"/>
    <w:rsid w:val="003E13FD"/>
    <w:rsid w:val="003E2709"/>
    <w:rsid w:val="003F29C7"/>
    <w:rsid w:val="004028DF"/>
    <w:rsid w:val="004033D2"/>
    <w:rsid w:val="00403CAC"/>
    <w:rsid w:val="004141F9"/>
    <w:rsid w:val="004150DF"/>
    <w:rsid w:val="004158F9"/>
    <w:rsid w:val="00417224"/>
    <w:rsid w:val="00436621"/>
    <w:rsid w:val="00441D8A"/>
    <w:rsid w:val="004557BE"/>
    <w:rsid w:val="0046041E"/>
    <w:rsid w:val="00464CCA"/>
    <w:rsid w:val="00477520"/>
    <w:rsid w:val="004775EB"/>
    <w:rsid w:val="0048057D"/>
    <w:rsid w:val="004836AC"/>
    <w:rsid w:val="00492ECE"/>
    <w:rsid w:val="004931EC"/>
    <w:rsid w:val="004A2A89"/>
    <w:rsid w:val="004B2889"/>
    <w:rsid w:val="004B57D5"/>
    <w:rsid w:val="004C0AA4"/>
    <w:rsid w:val="004C1F5E"/>
    <w:rsid w:val="004C3EFE"/>
    <w:rsid w:val="004C4CD7"/>
    <w:rsid w:val="004C58E4"/>
    <w:rsid w:val="004C7614"/>
    <w:rsid w:val="004D1E62"/>
    <w:rsid w:val="004D507D"/>
    <w:rsid w:val="004D6F68"/>
    <w:rsid w:val="004D7436"/>
    <w:rsid w:val="004E4470"/>
    <w:rsid w:val="004E75B6"/>
    <w:rsid w:val="004F15E6"/>
    <w:rsid w:val="005037F1"/>
    <w:rsid w:val="00505D86"/>
    <w:rsid w:val="00512721"/>
    <w:rsid w:val="00516746"/>
    <w:rsid w:val="00523F7A"/>
    <w:rsid w:val="0054468E"/>
    <w:rsid w:val="005473A8"/>
    <w:rsid w:val="00554974"/>
    <w:rsid w:val="00554DEC"/>
    <w:rsid w:val="0055750C"/>
    <w:rsid w:val="00565513"/>
    <w:rsid w:val="0056649F"/>
    <w:rsid w:val="005730B1"/>
    <w:rsid w:val="00585627"/>
    <w:rsid w:val="00590337"/>
    <w:rsid w:val="00592FAB"/>
    <w:rsid w:val="00593C73"/>
    <w:rsid w:val="0059787E"/>
    <w:rsid w:val="005B216E"/>
    <w:rsid w:val="005B4576"/>
    <w:rsid w:val="005B4F6A"/>
    <w:rsid w:val="005B5418"/>
    <w:rsid w:val="005C3768"/>
    <w:rsid w:val="005C56F7"/>
    <w:rsid w:val="005D1A4A"/>
    <w:rsid w:val="005E1647"/>
    <w:rsid w:val="005E1AF5"/>
    <w:rsid w:val="005E6497"/>
    <w:rsid w:val="005F0246"/>
    <w:rsid w:val="005F0D60"/>
    <w:rsid w:val="005F2ACC"/>
    <w:rsid w:val="005F44FB"/>
    <w:rsid w:val="005F4608"/>
    <w:rsid w:val="00604A6C"/>
    <w:rsid w:val="006131C1"/>
    <w:rsid w:val="00613B76"/>
    <w:rsid w:val="006206BB"/>
    <w:rsid w:val="00621A1B"/>
    <w:rsid w:val="006335A2"/>
    <w:rsid w:val="0063373E"/>
    <w:rsid w:val="006431EB"/>
    <w:rsid w:val="00647977"/>
    <w:rsid w:val="00652DA5"/>
    <w:rsid w:val="006631AD"/>
    <w:rsid w:val="00665BEE"/>
    <w:rsid w:val="00692CCE"/>
    <w:rsid w:val="006962DA"/>
    <w:rsid w:val="006A430A"/>
    <w:rsid w:val="006A4D9A"/>
    <w:rsid w:val="006A52C3"/>
    <w:rsid w:val="006B1F9D"/>
    <w:rsid w:val="006B6486"/>
    <w:rsid w:val="006B6B5F"/>
    <w:rsid w:val="006C093E"/>
    <w:rsid w:val="006C28B4"/>
    <w:rsid w:val="006C528D"/>
    <w:rsid w:val="006D22E7"/>
    <w:rsid w:val="006D71BE"/>
    <w:rsid w:val="006D7533"/>
    <w:rsid w:val="006E78B0"/>
    <w:rsid w:val="006F0F98"/>
    <w:rsid w:val="006F28D3"/>
    <w:rsid w:val="006F389E"/>
    <w:rsid w:val="006F48AD"/>
    <w:rsid w:val="006F535F"/>
    <w:rsid w:val="006F7C93"/>
    <w:rsid w:val="007064F4"/>
    <w:rsid w:val="007123D3"/>
    <w:rsid w:val="00717035"/>
    <w:rsid w:val="0072645D"/>
    <w:rsid w:val="00730060"/>
    <w:rsid w:val="00731408"/>
    <w:rsid w:val="00731B25"/>
    <w:rsid w:val="00732E32"/>
    <w:rsid w:val="00735977"/>
    <w:rsid w:val="007360AA"/>
    <w:rsid w:val="007362AB"/>
    <w:rsid w:val="007367A6"/>
    <w:rsid w:val="00743070"/>
    <w:rsid w:val="00745636"/>
    <w:rsid w:val="00751A69"/>
    <w:rsid w:val="007654D5"/>
    <w:rsid w:val="0076628C"/>
    <w:rsid w:val="0077647A"/>
    <w:rsid w:val="00777797"/>
    <w:rsid w:val="00781480"/>
    <w:rsid w:val="00790623"/>
    <w:rsid w:val="00794B3D"/>
    <w:rsid w:val="00795700"/>
    <w:rsid w:val="007B1A35"/>
    <w:rsid w:val="007B766E"/>
    <w:rsid w:val="007C7D1C"/>
    <w:rsid w:val="007D4673"/>
    <w:rsid w:val="007D719A"/>
    <w:rsid w:val="007D722E"/>
    <w:rsid w:val="007E264F"/>
    <w:rsid w:val="007E5F0D"/>
    <w:rsid w:val="007E75EA"/>
    <w:rsid w:val="007E7A14"/>
    <w:rsid w:val="007F10AC"/>
    <w:rsid w:val="007F14AE"/>
    <w:rsid w:val="007F2496"/>
    <w:rsid w:val="007F786A"/>
    <w:rsid w:val="008038D9"/>
    <w:rsid w:val="00822475"/>
    <w:rsid w:val="00851779"/>
    <w:rsid w:val="00856104"/>
    <w:rsid w:val="0086480B"/>
    <w:rsid w:val="00867207"/>
    <w:rsid w:val="00867806"/>
    <w:rsid w:val="00883500"/>
    <w:rsid w:val="00884B0B"/>
    <w:rsid w:val="00885DE8"/>
    <w:rsid w:val="0089001D"/>
    <w:rsid w:val="0089372D"/>
    <w:rsid w:val="008969E5"/>
    <w:rsid w:val="008A0295"/>
    <w:rsid w:val="008A32CF"/>
    <w:rsid w:val="008A57EE"/>
    <w:rsid w:val="008A6E25"/>
    <w:rsid w:val="008A7B77"/>
    <w:rsid w:val="008B0091"/>
    <w:rsid w:val="008B3713"/>
    <w:rsid w:val="008B5E8B"/>
    <w:rsid w:val="008C27DD"/>
    <w:rsid w:val="008C2F33"/>
    <w:rsid w:val="008C4101"/>
    <w:rsid w:val="008C7054"/>
    <w:rsid w:val="008C7B75"/>
    <w:rsid w:val="008D3379"/>
    <w:rsid w:val="008D4714"/>
    <w:rsid w:val="008D730F"/>
    <w:rsid w:val="008E038D"/>
    <w:rsid w:val="008F59C0"/>
    <w:rsid w:val="008F6D48"/>
    <w:rsid w:val="008F7B8E"/>
    <w:rsid w:val="00902D5A"/>
    <w:rsid w:val="00911B54"/>
    <w:rsid w:val="0092628C"/>
    <w:rsid w:val="00931ECF"/>
    <w:rsid w:val="00935D28"/>
    <w:rsid w:val="009376F2"/>
    <w:rsid w:val="00941000"/>
    <w:rsid w:val="00950522"/>
    <w:rsid w:val="009507C3"/>
    <w:rsid w:val="00953F89"/>
    <w:rsid w:val="00963BEE"/>
    <w:rsid w:val="00963EAC"/>
    <w:rsid w:val="009652AA"/>
    <w:rsid w:val="00965937"/>
    <w:rsid w:val="0096710C"/>
    <w:rsid w:val="00970DE9"/>
    <w:rsid w:val="00977F8F"/>
    <w:rsid w:val="00982264"/>
    <w:rsid w:val="00992C5E"/>
    <w:rsid w:val="00994EEE"/>
    <w:rsid w:val="009A00C4"/>
    <w:rsid w:val="009A4D1F"/>
    <w:rsid w:val="009A6831"/>
    <w:rsid w:val="009B0E64"/>
    <w:rsid w:val="009B4831"/>
    <w:rsid w:val="009B5C36"/>
    <w:rsid w:val="009C4393"/>
    <w:rsid w:val="009E5E2D"/>
    <w:rsid w:val="009F180E"/>
    <w:rsid w:val="009F253F"/>
    <w:rsid w:val="009F45C6"/>
    <w:rsid w:val="009F6127"/>
    <w:rsid w:val="00A07231"/>
    <w:rsid w:val="00A12E50"/>
    <w:rsid w:val="00A23F35"/>
    <w:rsid w:val="00A24092"/>
    <w:rsid w:val="00A253C5"/>
    <w:rsid w:val="00A30FE6"/>
    <w:rsid w:val="00A36F32"/>
    <w:rsid w:val="00A37F5F"/>
    <w:rsid w:val="00A40CE9"/>
    <w:rsid w:val="00A447A1"/>
    <w:rsid w:val="00A44C11"/>
    <w:rsid w:val="00A459B6"/>
    <w:rsid w:val="00A47656"/>
    <w:rsid w:val="00A515C1"/>
    <w:rsid w:val="00A51ECB"/>
    <w:rsid w:val="00A558BD"/>
    <w:rsid w:val="00A6265C"/>
    <w:rsid w:val="00A632E0"/>
    <w:rsid w:val="00A64ED7"/>
    <w:rsid w:val="00A6576C"/>
    <w:rsid w:val="00A704F5"/>
    <w:rsid w:val="00A70C4A"/>
    <w:rsid w:val="00A7430A"/>
    <w:rsid w:val="00A76946"/>
    <w:rsid w:val="00A87577"/>
    <w:rsid w:val="00A93F28"/>
    <w:rsid w:val="00A9681E"/>
    <w:rsid w:val="00AA0DDE"/>
    <w:rsid w:val="00AB3685"/>
    <w:rsid w:val="00AB4B01"/>
    <w:rsid w:val="00AC51CD"/>
    <w:rsid w:val="00AC5F30"/>
    <w:rsid w:val="00AD05D9"/>
    <w:rsid w:val="00AD123C"/>
    <w:rsid w:val="00AD2AC0"/>
    <w:rsid w:val="00AD451B"/>
    <w:rsid w:val="00AD6D03"/>
    <w:rsid w:val="00AE2EEB"/>
    <w:rsid w:val="00AE3E8B"/>
    <w:rsid w:val="00AE7E44"/>
    <w:rsid w:val="00B04181"/>
    <w:rsid w:val="00B06E9E"/>
    <w:rsid w:val="00B077CA"/>
    <w:rsid w:val="00B07AAB"/>
    <w:rsid w:val="00B12E10"/>
    <w:rsid w:val="00B16E4A"/>
    <w:rsid w:val="00B21201"/>
    <w:rsid w:val="00B219C0"/>
    <w:rsid w:val="00B23DB7"/>
    <w:rsid w:val="00B240ED"/>
    <w:rsid w:val="00B242DB"/>
    <w:rsid w:val="00B32E8B"/>
    <w:rsid w:val="00B34E02"/>
    <w:rsid w:val="00B35CD3"/>
    <w:rsid w:val="00B464FC"/>
    <w:rsid w:val="00B50722"/>
    <w:rsid w:val="00B52217"/>
    <w:rsid w:val="00B57BC2"/>
    <w:rsid w:val="00B619FC"/>
    <w:rsid w:val="00B67435"/>
    <w:rsid w:val="00B76A9A"/>
    <w:rsid w:val="00B76DA5"/>
    <w:rsid w:val="00B83C6C"/>
    <w:rsid w:val="00B95C65"/>
    <w:rsid w:val="00B9669B"/>
    <w:rsid w:val="00BA20EF"/>
    <w:rsid w:val="00BA4A66"/>
    <w:rsid w:val="00BA5BD4"/>
    <w:rsid w:val="00BB6BA3"/>
    <w:rsid w:val="00BC2E47"/>
    <w:rsid w:val="00BD15B8"/>
    <w:rsid w:val="00BD76D5"/>
    <w:rsid w:val="00BE1746"/>
    <w:rsid w:val="00BE2094"/>
    <w:rsid w:val="00BE6C49"/>
    <w:rsid w:val="00BF460C"/>
    <w:rsid w:val="00BF7CF1"/>
    <w:rsid w:val="00C01DA9"/>
    <w:rsid w:val="00C06951"/>
    <w:rsid w:val="00C10440"/>
    <w:rsid w:val="00C1064B"/>
    <w:rsid w:val="00C161FC"/>
    <w:rsid w:val="00C1765C"/>
    <w:rsid w:val="00C23066"/>
    <w:rsid w:val="00C23AFD"/>
    <w:rsid w:val="00C26EBE"/>
    <w:rsid w:val="00C519AE"/>
    <w:rsid w:val="00C64AEA"/>
    <w:rsid w:val="00C65144"/>
    <w:rsid w:val="00C709D6"/>
    <w:rsid w:val="00C71C70"/>
    <w:rsid w:val="00C766BD"/>
    <w:rsid w:val="00C76786"/>
    <w:rsid w:val="00C82373"/>
    <w:rsid w:val="00C823C3"/>
    <w:rsid w:val="00C87A27"/>
    <w:rsid w:val="00C9460A"/>
    <w:rsid w:val="00C95601"/>
    <w:rsid w:val="00C97BC3"/>
    <w:rsid w:val="00CA4D8F"/>
    <w:rsid w:val="00CA5D24"/>
    <w:rsid w:val="00CB36AE"/>
    <w:rsid w:val="00CB5B64"/>
    <w:rsid w:val="00CC0BD9"/>
    <w:rsid w:val="00CD0E6D"/>
    <w:rsid w:val="00CD249A"/>
    <w:rsid w:val="00CD7332"/>
    <w:rsid w:val="00CE524B"/>
    <w:rsid w:val="00CF08E6"/>
    <w:rsid w:val="00CF371F"/>
    <w:rsid w:val="00D03B71"/>
    <w:rsid w:val="00D07574"/>
    <w:rsid w:val="00D24AF2"/>
    <w:rsid w:val="00D32A58"/>
    <w:rsid w:val="00D3537C"/>
    <w:rsid w:val="00D36D34"/>
    <w:rsid w:val="00D409D0"/>
    <w:rsid w:val="00D41A3D"/>
    <w:rsid w:val="00D450B0"/>
    <w:rsid w:val="00D54867"/>
    <w:rsid w:val="00D55464"/>
    <w:rsid w:val="00D57E0F"/>
    <w:rsid w:val="00D62B9F"/>
    <w:rsid w:val="00D65278"/>
    <w:rsid w:val="00D6560A"/>
    <w:rsid w:val="00D70A4F"/>
    <w:rsid w:val="00D765D5"/>
    <w:rsid w:val="00D817E3"/>
    <w:rsid w:val="00D859C5"/>
    <w:rsid w:val="00D94959"/>
    <w:rsid w:val="00D95DD9"/>
    <w:rsid w:val="00DA6F8C"/>
    <w:rsid w:val="00DB17E9"/>
    <w:rsid w:val="00DC05DD"/>
    <w:rsid w:val="00DD0EC0"/>
    <w:rsid w:val="00DD48DE"/>
    <w:rsid w:val="00DD57E5"/>
    <w:rsid w:val="00DD7167"/>
    <w:rsid w:val="00DE2CF6"/>
    <w:rsid w:val="00DE690E"/>
    <w:rsid w:val="00DE7B12"/>
    <w:rsid w:val="00DF2855"/>
    <w:rsid w:val="00DF4B9A"/>
    <w:rsid w:val="00DF532F"/>
    <w:rsid w:val="00E06D87"/>
    <w:rsid w:val="00E13E2D"/>
    <w:rsid w:val="00E21082"/>
    <w:rsid w:val="00E22DB7"/>
    <w:rsid w:val="00E22E57"/>
    <w:rsid w:val="00E3267C"/>
    <w:rsid w:val="00E44910"/>
    <w:rsid w:val="00E44B4E"/>
    <w:rsid w:val="00E44D23"/>
    <w:rsid w:val="00E46BBD"/>
    <w:rsid w:val="00E470BC"/>
    <w:rsid w:val="00E56262"/>
    <w:rsid w:val="00E60D94"/>
    <w:rsid w:val="00E62C45"/>
    <w:rsid w:val="00E662F0"/>
    <w:rsid w:val="00E675C3"/>
    <w:rsid w:val="00E71F87"/>
    <w:rsid w:val="00E734A8"/>
    <w:rsid w:val="00E74F6C"/>
    <w:rsid w:val="00E84AAA"/>
    <w:rsid w:val="00E85647"/>
    <w:rsid w:val="00E877CE"/>
    <w:rsid w:val="00E912BA"/>
    <w:rsid w:val="00EA07F1"/>
    <w:rsid w:val="00EA3E5C"/>
    <w:rsid w:val="00EA7CC9"/>
    <w:rsid w:val="00EB33E1"/>
    <w:rsid w:val="00EB59D4"/>
    <w:rsid w:val="00EB7A25"/>
    <w:rsid w:val="00EC7937"/>
    <w:rsid w:val="00ED0717"/>
    <w:rsid w:val="00ED0802"/>
    <w:rsid w:val="00ED3A50"/>
    <w:rsid w:val="00EE06C3"/>
    <w:rsid w:val="00EE1447"/>
    <w:rsid w:val="00EE52F8"/>
    <w:rsid w:val="00EF7E37"/>
    <w:rsid w:val="00F12ECB"/>
    <w:rsid w:val="00F13C93"/>
    <w:rsid w:val="00F2517D"/>
    <w:rsid w:val="00F32537"/>
    <w:rsid w:val="00F332F7"/>
    <w:rsid w:val="00F35150"/>
    <w:rsid w:val="00F3582C"/>
    <w:rsid w:val="00F50312"/>
    <w:rsid w:val="00F5189B"/>
    <w:rsid w:val="00F5215B"/>
    <w:rsid w:val="00F53BC9"/>
    <w:rsid w:val="00F54A3C"/>
    <w:rsid w:val="00F652A0"/>
    <w:rsid w:val="00F7343A"/>
    <w:rsid w:val="00F73EF7"/>
    <w:rsid w:val="00F96482"/>
    <w:rsid w:val="00FA408E"/>
    <w:rsid w:val="00FA6E0E"/>
    <w:rsid w:val="00FB0A75"/>
    <w:rsid w:val="00FC1AB3"/>
    <w:rsid w:val="00FC1BF0"/>
    <w:rsid w:val="00FC625F"/>
    <w:rsid w:val="00FD7490"/>
    <w:rsid w:val="00FE145A"/>
    <w:rsid w:val="00FE4BF3"/>
    <w:rsid w:val="00FF32CA"/>
    <w:rsid w:val="00FF65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 w:type="paragraph" w:styleId="a7">
    <w:name w:val="Body Text"/>
    <w:aliases w:val="Text,- TF"/>
    <w:basedOn w:val="a"/>
    <w:link w:val="Char2"/>
    <w:rsid w:val="00867207"/>
    <w:pPr>
      <w:jc w:val="both"/>
    </w:pPr>
    <w:rPr>
      <w:rFonts w:ascii="Tahoma" w:hAnsi="Tahoma"/>
      <w:sz w:val="22"/>
    </w:rPr>
  </w:style>
  <w:style w:type="character" w:customStyle="1" w:styleId="Char2">
    <w:name w:val="Σώμα κειμένου Char"/>
    <w:aliases w:val="Text Char,- TF Char"/>
    <w:basedOn w:val="a0"/>
    <w:link w:val="a7"/>
    <w:rsid w:val="00867207"/>
    <w:rPr>
      <w:rFonts w:ascii="Tahoma" w:eastAsia="Times New Roman" w:hAnsi="Tahoma" w:cs="Times New Roman"/>
      <w:szCs w:val="24"/>
    </w:rPr>
  </w:style>
  <w:style w:type="paragraph" w:styleId="3">
    <w:name w:val="Body Text 3"/>
    <w:basedOn w:val="a"/>
    <w:link w:val="3Char"/>
    <w:rsid w:val="00867207"/>
    <w:pPr>
      <w:jc w:val="center"/>
    </w:pPr>
    <w:rPr>
      <w:rFonts w:ascii="Tahoma" w:hAnsi="Tahoma" w:cs="Tahoma"/>
      <w:b/>
      <w:bCs/>
      <w:sz w:val="28"/>
      <w:lang w:eastAsia="en-US"/>
    </w:rPr>
  </w:style>
  <w:style w:type="character" w:customStyle="1" w:styleId="3Char">
    <w:name w:val="Σώμα κείμενου 3 Char"/>
    <w:basedOn w:val="a0"/>
    <w:link w:val="3"/>
    <w:rsid w:val="00867207"/>
    <w:rPr>
      <w:rFonts w:ascii="Tahoma" w:eastAsia="Times New Roman" w:hAnsi="Tahoma" w:cs="Tahoma"/>
      <w:b/>
      <w:bCs/>
      <w:sz w:val="28"/>
      <w:szCs w:val="24"/>
    </w:rPr>
  </w:style>
  <w:style w:type="paragraph" w:styleId="Web">
    <w:name w:val="Normal (Web)"/>
    <w:basedOn w:val="a"/>
    <w:uiPriority w:val="99"/>
    <w:semiHidden/>
    <w:unhideWhenUsed/>
    <w:rsid w:val="007814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2572957">
      <w:bodyDiv w:val="1"/>
      <w:marLeft w:val="0"/>
      <w:marRight w:val="0"/>
      <w:marTop w:val="0"/>
      <w:marBottom w:val="0"/>
      <w:divBdr>
        <w:top w:val="none" w:sz="0" w:space="0" w:color="auto"/>
        <w:left w:val="none" w:sz="0" w:space="0" w:color="auto"/>
        <w:bottom w:val="none" w:sz="0" w:space="0" w:color="auto"/>
        <w:right w:val="none" w:sz="0" w:space="0" w:color="auto"/>
      </w:divBdr>
      <w:divsChild>
        <w:div w:id="479540044">
          <w:marLeft w:val="0"/>
          <w:marRight w:val="0"/>
          <w:marTop w:val="0"/>
          <w:marBottom w:val="0"/>
          <w:divBdr>
            <w:top w:val="none" w:sz="0" w:space="0" w:color="auto"/>
            <w:left w:val="none" w:sz="0" w:space="0" w:color="auto"/>
            <w:bottom w:val="none" w:sz="0" w:space="0" w:color="auto"/>
            <w:right w:val="none" w:sz="0" w:space="0" w:color="auto"/>
          </w:divBdr>
          <w:divsChild>
            <w:div w:id="350108733">
              <w:marLeft w:val="0"/>
              <w:marRight w:val="0"/>
              <w:marTop w:val="0"/>
              <w:marBottom w:val="0"/>
              <w:divBdr>
                <w:top w:val="none" w:sz="0" w:space="0" w:color="auto"/>
                <w:left w:val="none" w:sz="0" w:space="0" w:color="auto"/>
                <w:bottom w:val="none" w:sz="0" w:space="0" w:color="auto"/>
                <w:right w:val="none" w:sz="0" w:space="0" w:color="auto"/>
              </w:divBdr>
              <w:divsChild>
                <w:div w:id="1619336902">
                  <w:marLeft w:val="0"/>
                  <w:marRight w:val="0"/>
                  <w:marTop w:val="100"/>
                  <w:marBottom w:val="0"/>
                  <w:divBdr>
                    <w:top w:val="none" w:sz="0" w:space="0" w:color="auto"/>
                    <w:left w:val="none" w:sz="0" w:space="0" w:color="auto"/>
                    <w:bottom w:val="none" w:sz="0" w:space="0" w:color="auto"/>
                    <w:right w:val="none" w:sz="0" w:space="0" w:color="auto"/>
                  </w:divBdr>
                  <w:divsChild>
                    <w:div w:id="378479034">
                      <w:marLeft w:val="0"/>
                      <w:marRight w:val="0"/>
                      <w:marTop w:val="0"/>
                      <w:marBottom w:val="0"/>
                      <w:divBdr>
                        <w:top w:val="none" w:sz="0" w:space="0" w:color="auto"/>
                        <w:left w:val="none" w:sz="0" w:space="0" w:color="auto"/>
                        <w:bottom w:val="none" w:sz="0" w:space="0" w:color="auto"/>
                        <w:right w:val="none" w:sz="0" w:space="0" w:color="auto"/>
                      </w:divBdr>
                      <w:divsChild>
                        <w:div w:id="1694917626">
                          <w:marLeft w:val="0"/>
                          <w:marRight w:val="0"/>
                          <w:marTop w:val="0"/>
                          <w:marBottom w:val="0"/>
                          <w:divBdr>
                            <w:top w:val="none" w:sz="0" w:space="0" w:color="auto"/>
                            <w:left w:val="none" w:sz="0" w:space="0" w:color="auto"/>
                            <w:bottom w:val="none" w:sz="0" w:space="0" w:color="auto"/>
                            <w:right w:val="none" w:sz="0" w:space="0" w:color="auto"/>
                          </w:divBdr>
                          <w:divsChild>
                            <w:div w:id="480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5916222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 w:id="1484738953">
      <w:bodyDiv w:val="1"/>
      <w:marLeft w:val="0"/>
      <w:marRight w:val="0"/>
      <w:marTop w:val="0"/>
      <w:marBottom w:val="0"/>
      <w:divBdr>
        <w:top w:val="none" w:sz="0" w:space="0" w:color="auto"/>
        <w:left w:val="none" w:sz="0" w:space="0" w:color="auto"/>
        <w:bottom w:val="none" w:sz="0" w:space="0" w:color="auto"/>
        <w:right w:val="none" w:sz="0" w:space="0" w:color="auto"/>
      </w:divBdr>
    </w:div>
    <w:div w:id="194263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B329-63DA-455D-98F7-D7C30A22C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648</Words>
  <Characters>3500</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2018-09-21T06:42:00Z</cp:lastPrinted>
  <dcterms:created xsi:type="dcterms:W3CDTF">2018-10-11T09:31:00Z</dcterms:created>
  <dcterms:modified xsi:type="dcterms:W3CDTF">2018-10-22T04:42:00Z</dcterms:modified>
</cp:coreProperties>
</file>