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C9" w:rsidRDefault="004D1DC9" w:rsidP="003F44E0">
      <w:pPr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2978"/>
        <w:gridCol w:w="5444"/>
      </w:tblGrid>
      <w:tr w:rsidR="00A279B9" w:rsidTr="00A279B9">
        <w:trPr>
          <w:cantSplit/>
          <w:trHeight w:val="851"/>
        </w:trPr>
        <w:tc>
          <w:tcPr>
            <w:tcW w:w="2978" w:type="dxa"/>
            <w:hideMark/>
          </w:tcPr>
          <w:p w:rsidR="00A279B9" w:rsidRDefault="00A279B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B9" w:rsidRDefault="00A279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ΕΛΛΗΝΙΚΗ ΔΗΜΟΚΡΑΤΙΑ</w:t>
            </w:r>
          </w:p>
          <w:p w:rsidR="00A279B9" w:rsidRDefault="00A279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ΝΟΜΟΣ  ΚΕΦΑΛΛΗΝΙΑΣ </w:t>
            </w:r>
          </w:p>
          <w:p w:rsidR="00A279B9" w:rsidRDefault="00A279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ΔΗΜΟΣ  ΚΕΦΑΛΛΟΝΙΑΣ</w:t>
            </w:r>
          </w:p>
          <w:p w:rsidR="00A279B9" w:rsidRDefault="00A279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Δ/ΝΣΗ ΔΙΟΙΚ/ΚΩΝ ΥΠΗΡΕΣΙΩΝ</w:t>
            </w:r>
          </w:p>
          <w:p w:rsidR="00A279B9" w:rsidRDefault="00A279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ΤΜΗΜΑ ΔΙΟΙΚ/ΚΗΣ ΜΕΡΙΜΝΑΣ &amp; ΥΠΟΣΤΗΡΙΞΗΣ </w:t>
            </w:r>
          </w:p>
          <w:p w:rsidR="00A279B9" w:rsidRDefault="00A279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ΠΟΛΙΤΙΚΩΝ ΟΡΓΑΝΩΝ</w:t>
            </w:r>
          </w:p>
          <w:p w:rsidR="00A279B9" w:rsidRDefault="00A279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Πληρ. Βασιλείου Νατάσα</w:t>
            </w:r>
          </w:p>
          <w:p w:rsidR="00A279B9" w:rsidRDefault="00A279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Ταχ. Δ/νση : Πλατεία Βαλλιάνου</w:t>
            </w:r>
          </w:p>
          <w:p w:rsidR="00A279B9" w:rsidRDefault="00A279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28100 ΑΡΓΟΣΤΟΛΙ</w:t>
            </w:r>
          </w:p>
          <w:p w:rsidR="00A279B9" w:rsidRDefault="00A279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ΤΗΛ: 2671360 158</w:t>
            </w:r>
          </w:p>
          <w:p w:rsidR="00A279B9" w:rsidRDefault="00A279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@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dimsimkef</w:t>
            </w:r>
            <w:r w:rsidRPr="00A279B9">
              <w:rPr>
                <w:b/>
                <w:color w:val="000000"/>
                <w:sz w:val="18"/>
                <w:szCs w:val="18"/>
              </w:rPr>
              <w:t>@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gmail</w:t>
            </w:r>
            <w:r w:rsidRPr="00A279B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com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5444" w:type="dxa"/>
          </w:tcPr>
          <w:p w:rsidR="00A279B9" w:rsidRPr="00A279B9" w:rsidRDefault="00A279B9">
            <w:pPr>
              <w:rPr>
                <w:color w:val="000000"/>
              </w:rPr>
            </w:pPr>
          </w:p>
          <w:p w:rsidR="00A279B9" w:rsidRDefault="00A279B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C023DF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</w:t>
            </w:r>
          </w:p>
          <w:p w:rsidR="00A279B9" w:rsidRPr="00C023DF" w:rsidRDefault="00A279B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C023DF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</w:p>
        </w:tc>
      </w:tr>
    </w:tbl>
    <w:p w:rsidR="004D1DC9" w:rsidRDefault="004D1DC9" w:rsidP="003F44E0">
      <w:pPr>
        <w:rPr>
          <w:b/>
          <w:color w:val="000000"/>
          <w:sz w:val="28"/>
          <w:szCs w:val="28"/>
          <w:u w:val="single"/>
        </w:rPr>
      </w:pPr>
    </w:p>
    <w:p w:rsidR="004D1DC9" w:rsidRDefault="003414A2" w:rsidP="004D1DC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ΠΙΝΑΚΑΣ ΑΠΟΦΑΣΕΩΝ </w:t>
      </w:r>
      <w:r w:rsidR="004D1DC9">
        <w:rPr>
          <w:b/>
          <w:color w:val="000000"/>
          <w:sz w:val="28"/>
          <w:szCs w:val="28"/>
          <w:u w:val="single"/>
        </w:rPr>
        <w:t xml:space="preserve"> ΔΗΜΟΤΙΚΟΥ  ΣΥΜΒΟΥΛΙΟΥ</w:t>
      </w:r>
      <w:r>
        <w:rPr>
          <w:b/>
          <w:color w:val="000000"/>
          <w:sz w:val="28"/>
          <w:szCs w:val="28"/>
          <w:u w:val="single"/>
        </w:rPr>
        <w:t xml:space="preserve"> ΔΗΜΟΥ ΚΕΦΑΛΛΟΝΙΑΣ</w:t>
      </w:r>
    </w:p>
    <w:p w:rsidR="004D1DC9" w:rsidRDefault="004D1DC9" w:rsidP="003414A2">
      <w:pPr>
        <w:rPr>
          <w:b/>
          <w:color w:val="000000"/>
          <w:sz w:val="20"/>
          <w:szCs w:val="20"/>
        </w:rPr>
      </w:pPr>
    </w:p>
    <w:p w:rsidR="004D1DC9" w:rsidRDefault="004D1DC9" w:rsidP="004D1DC9">
      <w:pPr>
        <w:rPr>
          <w:b/>
          <w:color w:val="000000"/>
          <w:sz w:val="20"/>
          <w:szCs w:val="2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4D1DC9" w:rsidTr="004D1DC9">
        <w:trPr>
          <w:trHeight w:val="3503"/>
        </w:trPr>
        <w:tc>
          <w:tcPr>
            <w:tcW w:w="9640" w:type="dxa"/>
            <w:vAlign w:val="center"/>
          </w:tcPr>
          <w:p w:rsidR="004D1DC9" w:rsidRDefault="004D1DC9">
            <w:pPr>
              <w:tabs>
                <w:tab w:val="left" w:pos="615"/>
              </w:tabs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22η</w:t>
            </w:r>
            <w:r w:rsidR="003414A2">
              <w:rPr>
                <w:b/>
              </w:rPr>
              <w:t>ς</w:t>
            </w:r>
            <w:r>
              <w:rPr>
                <w:b/>
              </w:rPr>
              <w:t xml:space="preserve"> κατεπείγουσα</w:t>
            </w:r>
            <w:r w:rsidR="003414A2">
              <w:rPr>
                <w:b/>
              </w:rPr>
              <w:t>ς</w:t>
            </w:r>
            <w:r>
              <w:rPr>
                <w:b/>
              </w:rPr>
              <w:t xml:space="preserve"> δημόσια</w:t>
            </w:r>
            <w:r w:rsidR="003414A2">
              <w:rPr>
                <w:b/>
              </w:rPr>
              <w:t>ς</w:t>
            </w:r>
            <w:r>
              <w:t xml:space="preserve">  </w:t>
            </w:r>
            <w:r w:rsidRPr="003414A2">
              <w:rPr>
                <w:b/>
              </w:rPr>
              <w:t>στις  3 Δεκεμβρίου  2017   ημέρ</w:t>
            </w:r>
            <w:r w:rsidR="003414A2">
              <w:rPr>
                <w:b/>
              </w:rPr>
              <w:t>α  Κυριακή  και  ώρα  18:30</w:t>
            </w:r>
            <w:r w:rsidRPr="003414A2">
              <w:rPr>
                <w:b/>
              </w:rPr>
              <w:t xml:space="preserve">  </w:t>
            </w:r>
          </w:p>
          <w:p w:rsidR="003414A2" w:rsidRDefault="003414A2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3414A2" w:rsidRDefault="003414A2" w:rsidP="003414A2">
            <w:pPr>
              <w:spacing w:before="4"/>
              <w:ind w:right="567"/>
              <w:jc w:val="both"/>
            </w:pPr>
            <w:r>
              <w:rPr>
                <w:b/>
              </w:rPr>
              <w:t xml:space="preserve">367/17 </w:t>
            </w:r>
            <w:r w:rsidRPr="003414A2">
              <w:t>Λήψη απόφασης με την οποία το σώμα αποφαίνεται θετικά και αιτιολογεί</w:t>
            </w:r>
            <w:r w:rsidRPr="003414A2">
              <w:rPr>
                <w:spacing w:val="-11"/>
              </w:rPr>
              <w:t xml:space="preserve"> </w:t>
            </w:r>
            <w:r w:rsidRPr="003414A2">
              <w:rPr>
                <w:spacing w:val="-3"/>
              </w:rPr>
              <w:t>την</w:t>
            </w:r>
            <w:r w:rsidRPr="003414A2">
              <w:t xml:space="preserve"> κατεπείγουσα πρόσκληση-συνεδρίαση </w:t>
            </w:r>
            <w:r w:rsidRPr="003414A2">
              <w:rPr>
                <w:spacing w:val="-3"/>
              </w:rPr>
              <w:t xml:space="preserve">του Δημοτικού </w:t>
            </w:r>
            <w:r w:rsidRPr="003414A2">
              <w:t xml:space="preserve">Συμβουλίου σύμφωνα με </w:t>
            </w:r>
            <w:r w:rsidRPr="003414A2">
              <w:rPr>
                <w:spacing w:val="-3"/>
              </w:rPr>
              <w:t xml:space="preserve">την </w:t>
            </w:r>
            <w:r w:rsidRPr="003414A2">
              <w:t>παρ.5</w:t>
            </w:r>
            <w:r w:rsidRPr="003414A2">
              <w:rPr>
                <w:spacing w:val="25"/>
              </w:rPr>
              <w:t xml:space="preserve"> </w:t>
            </w:r>
            <w:r w:rsidRPr="003414A2">
              <w:rPr>
                <w:spacing w:val="-3"/>
              </w:rPr>
              <w:t>του</w:t>
            </w:r>
            <w:r w:rsidRPr="003414A2">
              <w:t xml:space="preserve"> </w:t>
            </w:r>
            <w:r w:rsidRPr="003414A2">
              <w:rPr>
                <w:spacing w:val="-3"/>
              </w:rPr>
              <w:t xml:space="preserve">άρθρου </w:t>
            </w:r>
            <w:r w:rsidRPr="003414A2">
              <w:t xml:space="preserve">67 </w:t>
            </w:r>
            <w:r w:rsidRPr="003414A2">
              <w:rPr>
                <w:spacing w:val="-3"/>
              </w:rPr>
              <w:t xml:space="preserve">του </w:t>
            </w:r>
            <w:r w:rsidRPr="003414A2">
              <w:t>Ν. 3852/2010 (Α</w:t>
            </w:r>
            <w:r w:rsidRPr="003414A2">
              <w:rPr>
                <w:spacing w:val="28"/>
              </w:rPr>
              <w:t xml:space="preserve"> </w:t>
            </w:r>
            <w:r w:rsidRPr="003414A2">
              <w:t>87)</w:t>
            </w:r>
            <w:r>
              <w:t>.</w:t>
            </w:r>
          </w:p>
          <w:p w:rsidR="003414A2" w:rsidRPr="003414A2" w:rsidRDefault="003414A2" w:rsidP="003414A2">
            <w:pPr>
              <w:spacing w:before="4"/>
              <w:ind w:right="567"/>
              <w:jc w:val="both"/>
            </w:pPr>
          </w:p>
          <w:p w:rsidR="003414A2" w:rsidRPr="003414A2" w:rsidRDefault="003414A2" w:rsidP="003414A2">
            <w:pPr>
              <w:tabs>
                <w:tab w:val="left" w:pos="615"/>
              </w:tabs>
              <w:jc w:val="center"/>
              <w:rPr>
                <w:b/>
              </w:rPr>
            </w:pPr>
            <w:r w:rsidRPr="003414A2">
              <w:rPr>
                <w:b/>
              </w:rPr>
              <w:t>Εγκρίνεται ομόφωνα</w:t>
            </w:r>
          </w:p>
          <w:p w:rsidR="003414A2" w:rsidRDefault="003414A2">
            <w:pPr>
              <w:tabs>
                <w:tab w:val="left" w:pos="615"/>
              </w:tabs>
              <w:jc w:val="both"/>
            </w:pPr>
          </w:p>
          <w:p w:rsidR="004D1DC9" w:rsidRDefault="007C3E6C" w:rsidP="003414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</w:t>
            </w:r>
            <w:r w:rsidR="003414A2">
              <w:rPr>
                <w:b/>
                <w:sz w:val="28"/>
                <w:szCs w:val="28"/>
              </w:rPr>
              <w:t xml:space="preserve">/17  </w:t>
            </w:r>
            <w:r w:rsidR="004D1DC9">
              <w:rPr>
                <w:b/>
                <w:sz w:val="28"/>
                <w:szCs w:val="28"/>
              </w:rPr>
              <w:t>«</w:t>
            </w:r>
            <w:r w:rsidR="004D1DC9" w:rsidRPr="003414A2">
              <w:rPr>
                <w:sz w:val="28"/>
                <w:szCs w:val="28"/>
              </w:rPr>
              <w:t>Συζήτηση  για τα  Τ.Ε.Ι  Ιονίων Νήσων».</w:t>
            </w:r>
          </w:p>
          <w:p w:rsidR="003414A2" w:rsidRDefault="003414A2" w:rsidP="003414A2">
            <w:pPr>
              <w:rPr>
                <w:sz w:val="28"/>
                <w:szCs w:val="28"/>
              </w:rPr>
            </w:pPr>
          </w:p>
          <w:p w:rsidR="003414A2" w:rsidRPr="003414A2" w:rsidRDefault="003414A2" w:rsidP="003414A2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3414A2" w:rsidRDefault="003414A2" w:rsidP="003414A2">
            <w:pPr>
              <w:rPr>
                <w:sz w:val="28"/>
                <w:szCs w:val="28"/>
              </w:rPr>
            </w:pPr>
          </w:p>
          <w:p w:rsidR="003414A2" w:rsidRDefault="003414A2" w:rsidP="003414A2">
            <w:pPr>
              <w:rPr>
                <w:sz w:val="28"/>
                <w:szCs w:val="28"/>
              </w:rPr>
            </w:pPr>
          </w:p>
          <w:p w:rsidR="003414A2" w:rsidRPr="003414A2" w:rsidRDefault="003414A2" w:rsidP="003414A2">
            <w:pPr>
              <w:rPr>
                <w:sz w:val="28"/>
                <w:szCs w:val="28"/>
              </w:rPr>
            </w:pPr>
          </w:p>
          <w:p w:rsidR="004D1DC9" w:rsidRPr="003414A2" w:rsidRDefault="004D1DC9">
            <w:pPr>
              <w:jc w:val="both"/>
            </w:pPr>
          </w:p>
          <w:p w:rsidR="004D1DC9" w:rsidRDefault="004D1DC9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Ο  ΠΡΟΕΔΡΟΣ</w:t>
            </w:r>
          </w:p>
          <w:p w:rsidR="004D1DC9" w:rsidRDefault="004D1DC9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ΣΤΑΥΡΟΣ- ΓΕΡΑΣΙΜΟΣ  ΑΛΥΣΑΝΔΡΑΤΟΣ</w:t>
            </w:r>
          </w:p>
        </w:tc>
      </w:tr>
    </w:tbl>
    <w:p w:rsidR="001F3B4D" w:rsidRDefault="001F3B4D"/>
    <w:sectPr w:rsidR="001F3B4D" w:rsidSect="001F3B4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B9" w:rsidRDefault="00735FB9" w:rsidP="003414A2">
      <w:r>
        <w:separator/>
      </w:r>
    </w:p>
  </w:endnote>
  <w:endnote w:type="continuationSeparator" w:id="1">
    <w:p w:rsidR="00735FB9" w:rsidRDefault="00735FB9" w:rsidP="0034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2" w:rsidRDefault="003414A2">
    <w:pPr>
      <w:pStyle w:val="a5"/>
      <w:jc w:val="center"/>
    </w:pPr>
  </w:p>
  <w:p w:rsidR="003414A2" w:rsidRDefault="003414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B9" w:rsidRDefault="00735FB9" w:rsidP="003414A2">
      <w:r>
        <w:separator/>
      </w:r>
    </w:p>
  </w:footnote>
  <w:footnote w:type="continuationSeparator" w:id="1">
    <w:p w:rsidR="00735FB9" w:rsidRDefault="00735FB9" w:rsidP="0034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E19"/>
    <w:multiLevelType w:val="hybridMultilevel"/>
    <w:tmpl w:val="9E547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DC9"/>
    <w:rsid w:val="001F3B4D"/>
    <w:rsid w:val="00283B81"/>
    <w:rsid w:val="003414A2"/>
    <w:rsid w:val="003F44E0"/>
    <w:rsid w:val="00493416"/>
    <w:rsid w:val="004D1DC9"/>
    <w:rsid w:val="00595066"/>
    <w:rsid w:val="006863C7"/>
    <w:rsid w:val="00735FB9"/>
    <w:rsid w:val="007C3E6C"/>
    <w:rsid w:val="009921D2"/>
    <w:rsid w:val="00A279B9"/>
    <w:rsid w:val="00B552C7"/>
    <w:rsid w:val="00BE62FE"/>
    <w:rsid w:val="00C0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9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79B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3414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414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3414A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414A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2017-12-22T07:21:00Z</cp:lastPrinted>
  <dcterms:created xsi:type="dcterms:W3CDTF">2017-12-22T06:32:00Z</dcterms:created>
  <dcterms:modified xsi:type="dcterms:W3CDTF">2017-12-22T09:56:00Z</dcterms:modified>
</cp:coreProperties>
</file>