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7F" w:rsidRDefault="00D46331">
      <w:pPr>
        <w:pBdr>
          <w:top w:val="nil"/>
          <w:left w:val="nil"/>
          <w:bottom w:val="nil"/>
          <w:right w:val="nil"/>
          <w:between w:val="nil"/>
        </w:pBdr>
        <w:ind w:right="-300"/>
        <w:rPr>
          <w:color w:val="000000"/>
          <w:sz w:val="24"/>
          <w:szCs w:val="24"/>
        </w:rPr>
      </w:pPr>
      <w:r>
        <w:rPr>
          <w:color w:val="000000"/>
          <w:sz w:val="24"/>
          <w:szCs w:val="24"/>
        </w:rPr>
        <w:t>`</w:t>
      </w:r>
    </w:p>
    <w:tbl>
      <w:tblPr>
        <w:tblStyle w:val="a5"/>
        <w:tblW w:w="8452" w:type="dxa"/>
        <w:tblInd w:w="-106" w:type="dxa"/>
        <w:tblLayout w:type="fixed"/>
        <w:tblLook w:val="0000" w:firstRow="0" w:lastRow="0" w:firstColumn="0" w:lastColumn="0" w:noHBand="0" w:noVBand="0"/>
      </w:tblPr>
      <w:tblGrid>
        <w:gridCol w:w="3880"/>
        <w:gridCol w:w="4572"/>
      </w:tblGrid>
      <w:tr w:rsidR="00D40A7F">
        <w:trPr>
          <w:trHeight w:val="1956"/>
        </w:trPr>
        <w:tc>
          <w:tcPr>
            <w:tcW w:w="3880" w:type="dxa"/>
            <w:vMerge w:val="restart"/>
          </w:tcPr>
          <w:p w:rsidR="00D40A7F" w:rsidRDefault="00D40A7F" w:rsidP="00957BCE">
            <w:pPr>
              <w:pBdr>
                <w:top w:val="nil"/>
                <w:left w:val="nil"/>
                <w:bottom w:val="nil"/>
                <w:right w:val="nil"/>
                <w:between w:val="nil"/>
              </w:pBdr>
              <w:jc w:val="both"/>
              <w:rPr>
                <w:color w:val="000000"/>
                <w:sz w:val="24"/>
                <w:szCs w:val="24"/>
              </w:rPr>
            </w:pPr>
          </w:p>
          <w:p w:rsidR="00D40A7F" w:rsidRDefault="00D46331" w:rsidP="00957BCE">
            <w:pPr>
              <w:pBdr>
                <w:top w:val="nil"/>
                <w:left w:val="nil"/>
                <w:bottom w:val="nil"/>
                <w:right w:val="nil"/>
                <w:between w:val="nil"/>
              </w:pBdr>
              <w:jc w:val="both"/>
              <w:rPr>
                <w:rFonts w:ascii="Arial" w:eastAsia="Arial" w:hAnsi="Arial" w:cs="Arial"/>
                <w:color w:val="000000"/>
                <w:sz w:val="18"/>
                <w:szCs w:val="18"/>
              </w:rPr>
            </w:pPr>
            <w:r>
              <w:rPr>
                <w:color w:val="000000"/>
                <w:sz w:val="24"/>
                <w:szCs w:val="24"/>
              </w:rPr>
              <w:t xml:space="preserve">  </w:t>
            </w:r>
          </w:p>
          <w:p w:rsidR="00D40A7F" w:rsidRDefault="00D46331" w:rsidP="00957BCE">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ΕΛΛΗΝΙΚΗ ΔΗΜΟΚΡΑΤΙΑ</w:t>
            </w:r>
          </w:p>
          <w:p w:rsidR="00D40A7F" w:rsidRDefault="00D40A7F" w:rsidP="00957BCE">
            <w:pPr>
              <w:pBdr>
                <w:top w:val="nil"/>
                <w:left w:val="nil"/>
                <w:bottom w:val="nil"/>
                <w:right w:val="nil"/>
                <w:between w:val="nil"/>
              </w:pBdr>
              <w:jc w:val="both"/>
              <w:rPr>
                <w:rFonts w:ascii="Arial" w:eastAsia="Arial" w:hAnsi="Arial" w:cs="Arial"/>
                <w:color w:val="000000"/>
                <w:sz w:val="18"/>
                <w:szCs w:val="18"/>
              </w:rPr>
            </w:pPr>
          </w:p>
          <w:p w:rsidR="00D40A7F" w:rsidRDefault="00D46331" w:rsidP="00957BCE">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 xml:space="preserve">       </w:t>
            </w:r>
            <w:r>
              <w:rPr>
                <w:rFonts w:ascii="Arial" w:eastAsia="Arial" w:hAnsi="Arial" w:cs="Arial"/>
                <w:b/>
                <w:noProof/>
                <w:color w:val="000000"/>
                <w:sz w:val="18"/>
                <w:szCs w:val="18"/>
              </w:rPr>
              <w:drawing>
                <wp:inline distT="0" distB="0" distL="114300" distR="114300" wp14:anchorId="00F3F83A" wp14:editId="2A8673EE">
                  <wp:extent cx="866775"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66775" cy="762000"/>
                          </a:xfrm>
                          <a:prstGeom prst="rect">
                            <a:avLst/>
                          </a:prstGeom>
                          <a:ln/>
                        </pic:spPr>
                      </pic:pic>
                    </a:graphicData>
                  </a:graphic>
                </wp:inline>
              </w:drawing>
            </w:r>
          </w:p>
          <w:p w:rsidR="00D40A7F" w:rsidRDefault="00D46331" w:rsidP="00957BCE">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ΔΗΜΟΣ  ΑΡΓΟΣΤΟΛΙΟΥ</w:t>
            </w:r>
          </w:p>
          <w:p w:rsidR="00D40A7F" w:rsidRDefault="00D46331" w:rsidP="00957BCE">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 xml:space="preserve">ΓΡΑΦΕΙΟ ΔΗΜΟΤΙΚΟΥ ΣΥΜΒΟΥΛΙΟΥ </w:t>
            </w:r>
          </w:p>
          <w:p w:rsidR="00D40A7F" w:rsidRDefault="00D46331" w:rsidP="00957BCE">
            <w:pPr>
              <w:pBdr>
                <w:top w:val="nil"/>
                <w:left w:val="nil"/>
                <w:bottom w:val="nil"/>
                <w:right w:val="nil"/>
                <w:between w:val="nil"/>
              </w:pBdr>
              <w:jc w:val="both"/>
              <w:rPr>
                <w:rFonts w:ascii="Arial" w:eastAsia="Arial" w:hAnsi="Arial" w:cs="Arial"/>
                <w:color w:val="000000"/>
                <w:sz w:val="18"/>
                <w:szCs w:val="18"/>
              </w:rPr>
            </w:pPr>
            <w:proofErr w:type="spellStart"/>
            <w:r>
              <w:rPr>
                <w:rFonts w:ascii="Arial" w:eastAsia="Arial" w:hAnsi="Arial" w:cs="Arial"/>
                <w:color w:val="000000"/>
                <w:sz w:val="18"/>
                <w:szCs w:val="18"/>
              </w:rPr>
              <w:t>Πληρ</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Σταματ</w:t>
            </w:r>
            <w:proofErr w:type="spellEnd"/>
            <w:r>
              <w:rPr>
                <w:rFonts w:ascii="Arial" w:eastAsia="Arial" w:hAnsi="Arial" w:cs="Arial"/>
                <w:color w:val="000000"/>
                <w:sz w:val="18"/>
                <w:szCs w:val="18"/>
              </w:rPr>
              <w:t xml:space="preserve">. Τσιμάρα </w:t>
            </w:r>
          </w:p>
          <w:p w:rsidR="00D40A7F" w:rsidRDefault="00D46331" w:rsidP="00957BCE">
            <w:pPr>
              <w:pBdr>
                <w:top w:val="nil"/>
                <w:left w:val="nil"/>
                <w:bottom w:val="nil"/>
                <w:right w:val="nil"/>
                <w:between w:val="nil"/>
              </w:pBdr>
              <w:jc w:val="both"/>
              <w:rPr>
                <w:rFonts w:ascii="Arial" w:eastAsia="Arial" w:hAnsi="Arial" w:cs="Arial"/>
                <w:color w:val="000000"/>
                <w:sz w:val="18"/>
                <w:szCs w:val="18"/>
              </w:rPr>
            </w:pPr>
            <w:proofErr w:type="spellStart"/>
            <w:r>
              <w:rPr>
                <w:rFonts w:ascii="Arial" w:eastAsia="Arial" w:hAnsi="Arial" w:cs="Arial"/>
                <w:color w:val="000000"/>
                <w:sz w:val="18"/>
                <w:szCs w:val="18"/>
              </w:rPr>
              <w:t>Ταχ</w:t>
            </w:r>
            <w:proofErr w:type="spellEnd"/>
            <w:r>
              <w:rPr>
                <w:rFonts w:ascii="Arial" w:eastAsia="Arial" w:hAnsi="Arial" w:cs="Arial"/>
                <w:color w:val="000000"/>
                <w:sz w:val="18"/>
                <w:szCs w:val="18"/>
              </w:rPr>
              <w:t>. Δ/νση : Πλατεία Βαλλιάνου</w:t>
            </w:r>
          </w:p>
          <w:p w:rsidR="00D40A7F" w:rsidRDefault="00D46331" w:rsidP="00957BCE">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28100 ΑΡΓΟΣΤΟΛΙ</w:t>
            </w:r>
          </w:p>
          <w:p w:rsidR="00D40A7F" w:rsidRDefault="00D46331" w:rsidP="00957BCE">
            <w:pPr>
              <w:pBdr>
                <w:top w:val="nil"/>
                <w:left w:val="nil"/>
                <w:bottom w:val="nil"/>
                <w:right w:val="nil"/>
                <w:between w:val="nil"/>
              </w:pBdr>
              <w:jc w:val="both"/>
              <w:rPr>
                <w:color w:val="000000"/>
                <w:sz w:val="22"/>
                <w:szCs w:val="22"/>
              </w:rPr>
            </w:pPr>
            <w:r>
              <w:rPr>
                <w:rFonts w:ascii="Arial" w:eastAsia="Arial" w:hAnsi="Arial" w:cs="Arial"/>
                <w:color w:val="000000"/>
                <w:sz w:val="18"/>
                <w:szCs w:val="18"/>
              </w:rPr>
              <w:t>ΤΗΛ: 2671360 158</w:t>
            </w:r>
          </w:p>
          <w:p w:rsidR="00D40A7F" w:rsidRDefault="00D46331" w:rsidP="00957BCE">
            <w:pPr>
              <w:pBdr>
                <w:top w:val="nil"/>
                <w:left w:val="nil"/>
                <w:bottom w:val="nil"/>
                <w:right w:val="nil"/>
                <w:between w:val="nil"/>
              </w:pBdr>
              <w:jc w:val="both"/>
              <w:rPr>
                <w:color w:val="000000"/>
                <w:sz w:val="24"/>
                <w:szCs w:val="24"/>
              </w:rPr>
            </w:pPr>
            <w:r>
              <w:rPr>
                <w:b/>
                <w:color w:val="000000"/>
                <w:sz w:val="22"/>
                <w:szCs w:val="22"/>
              </w:rPr>
              <w:t xml:space="preserve">dimsimkef@gmail.com                                                </w:t>
            </w:r>
          </w:p>
        </w:tc>
        <w:tc>
          <w:tcPr>
            <w:tcW w:w="4572" w:type="dxa"/>
          </w:tcPr>
          <w:p w:rsidR="00D40A7F" w:rsidRDefault="00D40A7F" w:rsidP="00957BCE">
            <w:pPr>
              <w:pBdr>
                <w:top w:val="nil"/>
                <w:left w:val="nil"/>
                <w:bottom w:val="nil"/>
                <w:right w:val="nil"/>
                <w:between w:val="nil"/>
              </w:pBdr>
              <w:jc w:val="both"/>
              <w:rPr>
                <w:color w:val="000000"/>
                <w:sz w:val="24"/>
                <w:szCs w:val="24"/>
              </w:rPr>
            </w:pPr>
          </w:p>
          <w:p w:rsidR="00D40A7F" w:rsidRDefault="00D46331" w:rsidP="00957BCE">
            <w:pPr>
              <w:pBdr>
                <w:top w:val="nil"/>
                <w:left w:val="nil"/>
                <w:bottom w:val="nil"/>
                <w:right w:val="nil"/>
                <w:between w:val="nil"/>
              </w:pBdr>
              <w:jc w:val="both"/>
              <w:rPr>
                <w:color w:val="000000"/>
                <w:sz w:val="24"/>
                <w:szCs w:val="24"/>
              </w:rPr>
            </w:pPr>
            <w:r>
              <w:rPr>
                <w:color w:val="000000"/>
                <w:sz w:val="24"/>
                <w:szCs w:val="24"/>
              </w:rPr>
              <w:t xml:space="preserve">      </w:t>
            </w:r>
            <w:r w:rsidR="00C1235F">
              <w:rPr>
                <w:color w:val="000000"/>
                <w:sz w:val="24"/>
                <w:szCs w:val="24"/>
              </w:rPr>
              <w:t xml:space="preserve">                 Αργοστόλι:   </w:t>
            </w:r>
            <w:r w:rsidR="00AC5D45">
              <w:rPr>
                <w:color w:val="000000"/>
                <w:sz w:val="24"/>
                <w:szCs w:val="24"/>
              </w:rPr>
              <w:t xml:space="preserve"> </w:t>
            </w:r>
            <w:r w:rsidR="00E84540">
              <w:rPr>
                <w:color w:val="000000"/>
                <w:sz w:val="24"/>
                <w:szCs w:val="24"/>
              </w:rPr>
              <w:t>27</w:t>
            </w:r>
            <w:r>
              <w:rPr>
                <w:color w:val="000000"/>
                <w:sz w:val="24"/>
                <w:szCs w:val="24"/>
              </w:rPr>
              <w:t xml:space="preserve"> /  0</w:t>
            </w:r>
            <w:r>
              <w:rPr>
                <w:sz w:val="24"/>
                <w:szCs w:val="24"/>
              </w:rPr>
              <w:t>5</w:t>
            </w:r>
            <w:r>
              <w:rPr>
                <w:color w:val="000000"/>
                <w:sz w:val="24"/>
                <w:szCs w:val="24"/>
              </w:rPr>
              <w:t xml:space="preserve">   /202</w:t>
            </w:r>
            <w:r>
              <w:rPr>
                <w:sz w:val="24"/>
                <w:szCs w:val="24"/>
              </w:rPr>
              <w:t>1</w:t>
            </w:r>
            <w:r>
              <w:rPr>
                <w:color w:val="000000"/>
                <w:sz w:val="24"/>
                <w:szCs w:val="24"/>
              </w:rPr>
              <w:t xml:space="preserve">   </w:t>
            </w:r>
          </w:p>
          <w:p w:rsidR="00D40A7F" w:rsidRDefault="00D46331" w:rsidP="00957BCE">
            <w:pPr>
              <w:pBdr>
                <w:top w:val="nil"/>
                <w:left w:val="nil"/>
                <w:bottom w:val="nil"/>
                <w:right w:val="nil"/>
                <w:between w:val="nil"/>
              </w:pBdr>
              <w:jc w:val="both"/>
              <w:rPr>
                <w:color w:val="000000"/>
                <w:sz w:val="24"/>
                <w:szCs w:val="24"/>
              </w:rPr>
            </w:pPr>
            <w:r>
              <w:rPr>
                <w:color w:val="000000"/>
                <w:sz w:val="24"/>
                <w:szCs w:val="24"/>
              </w:rPr>
              <w:t xml:space="preserve">                          Αριθ. Πρωτ: </w:t>
            </w:r>
            <w:r w:rsidR="00AC5D45">
              <w:rPr>
                <w:color w:val="000000"/>
                <w:sz w:val="24"/>
                <w:szCs w:val="24"/>
              </w:rPr>
              <w:t>8696</w:t>
            </w:r>
            <w:r>
              <w:rPr>
                <w:color w:val="000000"/>
                <w:sz w:val="24"/>
                <w:szCs w:val="24"/>
              </w:rPr>
              <w:t xml:space="preserve"> </w:t>
            </w:r>
          </w:p>
          <w:p w:rsidR="00D40A7F" w:rsidRDefault="00D40A7F" w:rsidP="00957BCE">
            <w:pPr>
              <w:pBdr>
                <w:top w:val="nil"/>
                <w:left w:val="nil"/>
                <w:bottom w:val="nil"/>
                <w:right w:val="nil"/>
                <w:between w:val="nil"/>
              </w:pBdr>
              <w:jc w:val="both"/>
              <w:rPr>
                <w:color w:val="000000"/>
                <w:sz w:val="24"/>
                <w:szCs w:val="24"/>
              </w:rPr>
            </w:pPr>
          </w:p>
          <w:p w:rsidR="00D40A7F" w:rsidRDefault="00D46331" w:rsidP="00957BCE">
            <w:pPr>
              <w:pBdr>
                <w:top w:val="nil"/>
                <w:left w:val="nil"/>
                <w:bottom w:val="nil"/>
                <w:right w:val="nil"/>
                <w:between w:val="nil"/>
              </w:pBdr>
              <w:jc w:val="both"/>
              <w:rPr>
                <w:rFonts w:ascii="Arial" w:eastAsia="Arial" w:hAnsi="Arial" w:cs="Arial"/>
                <w:color w:val="000000"/>
              </w:rPr>
            </w:pPr>
            <w:r>
              <w:rPr>
                <w:b/>
                <w:color w:val="000000"/>
                <w:sz w:val="24"/>
                <w:szCs w:val="24"/>
              </w:rPr>
              <w:t xml:space="preserve">      </w:t>
            </w:r>
          </w:p>
          <w:p w:rsidR="00D40A7F" w:rsidRDefault="00D40A7F" w:rsidP="00957BCE">
            <w:pPr>
              <w:pBdr>
                <w:top w:val="nil"/>
                <w:left w:val="nil"/>
                <w:bottom w:val="nil"/>
                <w:right w:val="nil"/>
                <w:between w:val="nil"/>
              </w:pBdr>
              <w:jc w:val="both"/>
              <w:rPr>
                <w:rFonts w:ascii="Arial" w:eastAsia="Arial" w:hAnsi="Arial" w:cs="Arial"/>
                <w:color w:val="000000"/>
              </w:rPr>
            </w:pPr>
          </w:p>
        </w:tc>
      </w:tr>
      <w:tr w:rsidR="00D40A7F">
        <w:trPr>
          <w:trHeight w:val="2006"/>
        </w:trPr>
        <w:tc>
          <w:tcPr>
            <w:tcW w:w="3880" w:type="dxa"/>
            <w:vMerge/>
          </w:tcPr>
          <w:p w:rsidR="00D40A7F" w:rsidRDefault="00D40A7F" w:rsidP="00957BCE">
            <w:pPr>
              <w:widowControl w:val="0"/>
              <w:pBdr>
                <w:top w:val="nil"/>
                <w:left w:val="nil"/>
                <w:bottom w:val="nil"/>
                <w:right w:val="nil"/>
                <w:between w:val="nil"/>
              </w:pBdr>
              <w:spacing w:line="276" w:lineRule="auto"/>
              <w:jc w:val="both"/>
              <w:rPr>
                <w:rFonts w:ascii="Arial" w:eastAsia="Arial" w:hAnsi="Arial" w:cs="Arial"/>
                <w:color w:val="000000"/>
              </w:rPr>
            </w:pPr>
          </w:p>
        </w:tc>
        <w:tc>
          <w:tcPr>
            <w:tcW w:w="4572" w:type="dxa"/>
          </w:tcPr>
          <w:p w:rsidR="00D40A7F" w:rsidRDefault="00D46331" w:rsidP="00957BCE">
            <w:pPr>
              <w:pBdr>
                <w:top w:val="nil"/>
                <w:left w:val="nil"/>
                <w:bottom w:val="nil"/>
                <w:right w:val="nil"/>
                <w:between w:val="nil"/>
              </w:pBdr>
              <w:ind w:left="720"/>
              <w:jc w:val="both"/>
              <w:rPr>
                <w:color w:val="000000"/>
                <w:sz w:val="24"/>
                <w:szCs w:val="24"/>
              </w:rPr>
            </w:pPr>
            <w:r>
              <w:rPr>
                <w:b/>
                <w:color w:val="000000"/>
                <w:sz w:val="24"/>
                <w:szCs w:val="24"/>
              </w:rPr>
              <w:t xml:space="preserve">                 ΠΡΟΣ:</w:t>
            </w:r>
          </w:p>
          <w:p w:rsidR="00D40A7F" w:rsidRDefault="00D46331" w:rsidP="00957BCE">
            <w:pPr>
              <w:pBdr>
                <w:top w:val="nil"/>
                <w:left w:val="nil"/>
                <w:bottom w:val="nil"/>
                <w:right w:val="nil"/>
                <w:between w:val="nil"/>
              </w:pBdr>
              <w:ind w:left="360"/>
              <w:jc w:val="both"/>
              <w:rPr>
                <w:color w:val="000000"/>
                <w:sz w:val="24"/>
                <w:szCs w:val="24"/>
              </w:rPr>
            </w:pPr>
            <w:r>
              <w:rPr>
                <w:b/>
                <w:color w:val="000000"/>
                <w:sz w:val="24"/>
                <w:szCs w:val="24"/>
              </w:rPr>
              <w:t xml:space="preserve">     -  Τακτικά μέλη του Δημοτικού     </w:t>
            </w:r>
          </w:p>
          <w:p w:rsidR="00D40A7F" w:rsidRDefault="00D46331" w:rsidP="00957BCE">
            <w:pPr>
              <w:pBdr>
                <w:top w:val="nil"/>
                <w:left w:val="nil"/>
                <w:bottom w:val="nil"/>
                <w:right w:val="nil"/>
                <w:between w:val="nil"/>
              </w:pBdr>
              <w:ind w:left="720"/>
              <w:jc w:val="both"/>
              <w:rPr>
                <w:color w:val="000000"/>
                <w:sz w:val="24"/>
                <w:szCs w:val="24"/>
              </w:rPr>
            </w:pPr>
            <w:r>
              <w:rPr>
                <w:b/>
                <w:color w:val="000000"/>
                <w:sz w:val="24"/>
                <w:szCs w:val="24"/>
              </w:rPr>
              <w:t xml:space="preserve"> Συμβουλίου Δήμου Αργοστολίου</w:t>
            </w:r>
          </w:p>
          <w:p w:rsidR="00D40A7F" w:rsidRDefault="00D46331" w:rsidP="00957BCE">
            <w:pPr>
              <w:pBdr>
                <w:top w:val="nil"/>
                <w:left w:val="nil"/>
                <w:bottom w:val="nil"/>
                <w:right w:val="nil"/>
                <w:between w:val="nil"/>
              </w:pBdr>
              <w:ind w:left="720"/>
              <w:jc w:val="both"/>
              <w:rPr>
                <w:color w:val="000000"/>
                <w:sz w:val="24"/>
                <w:szCs w:val="24"/>
              </w:rPr>
            </w:pPr>
            <w:r>
              <w:rPr>
                <w:b/>
                <w:color w:val="000000"/>
                <w:sz w:val="24"/>
                <w:szCs w:val="24"/>
              </w:rPr>
              <w:t xml:space="preserve">   Πρόεδροι Κοινοτήτων </w:t>
            </w:r>
          </w:p>
          <w:p w:rsidR="00D40A7F" w:rsidRDefault="00D46331" w:rsidP="00957BCE">
            <w:pPr>
              <w:pBdr>
                <w:top w:val="nil"/>
                <w:left w:val="nil"/>
                <w:bottom w:val="nil"/>
                <w:right w:val="nil"/>
                <w:between w:val="nil"/>
              </w:pBdr>
              <w:jc w:val="both"/>
              <w:rPr>
                <w:color w:val="000000"/>
                <w:sz w:val="24"/>
                <w:szCs w:val="24"/>
              </w:rPr>
            </w:pPr>
            <w:r>
              <w:rPr>
                <w:b/>
                <w:color w:val="000000"/>
                <w:sz w:val="24"/>
                <w:szCs w:val="24"/>
              </w:rPr>
              <w:t xml:space="preserve">              </w:t>
            </w:r>
          </w:p>
          <w:p w:rsidR="00D40A7F" w:rsidRDefault="00D46331" w:rsidP="00957BCE">
            <w:pPr>
              <w:pBdr>
                <w:top w:val="nil"/>
                <w:left w:val="nil"/>
                <w:bottom w:val="nil"/>
                <w:right w:val="nil"/>
                <w:between w:val="nil"/>
              </w:pBdr>
              <w:ind w:left="720"/>
              <w:jc w:val="both"/>
              <w:rPr>
                <w:color w:val="000000"/>
                <w:sz w:val="24"/>
                <w:szCs w:val="24"/>
              </w:rPr>
            </w:pPr>
            <w:r>
              <w:rPr>
                <w:b/>
                <w:color w:val="000000"/>
                <w:sz w:val="24"/>
                <w:szCs w:val="24"/>
              </w:rPr>
              <w:t xml:space="preserve">             </w:t>
            </w:r>
            <w:r>
              <w:rPr>
                <w:b/>
                <w:color w:val="000000"/>
                <w:sz w:val="24"/>
                <w:szCs w:val="24"/>
                <w:u w:val="single"/>
              </w:rPr>
              <w:t>Κοινοποίηση</w:t>
            </w:r>
          </w:p>
          <w:p w:rsidR="00D40A7F" w:rsidRDefault="00D46331" w:rsidP="00957BCE">
            <w:pPr>
              <w:pBdr>
                <w:top w:val="nil"/>
                <w:left w:val="nil"/>
                <w:bottom w:val="nil"/>
                <w:right w:val="nil"/>
                <w:between w:val="nil"/>
              </w:pBdr>
              <w:ind w:left="720"/>
              <w:jc w:val="both"/>
              <w:rPr>
                <w:color w:val="000000"/>
                <w:sz w:val="24"/>
                <w:szCs w:val="24"/>
              </w:rPr>
            </w:pPr>
            <w:r>
              <w:rPr>
                <w:b/>
                <w:color w:val="000000"/>
                <w:sz w:val="24"/>
                <w:szCs w:val="24"/>
              </w:rPr>
              <w:t xml:space="preserve">     </w:t>
            </w:r>
            <w:r>
              <w:rPr>
                <w:color w:val="000000"/>
                <w:sz w:val="24"/>
                <w:szCs w:val="24"/>
              </w:rPr>
              <w:t>Δήμαρχο Αργοστολίου</w:t>
            </w:r>
          </w:p>
          <w:p w:rsidR="00D40A7F" w:rsidRDefault="00D46331" w:rsidP="00957BCE">
            <w:pPr>
              <w:pBdr>
                <w:top w:val="nil"/>
                <w:left w:val="nil"/>
                <w:bottom w:val="nil"/>
                <w:right w:val="nil"/>
                <w:between w:val="nil"/>
              </w:pBdr>
              <w:ind w:left="720"/>
              <w:jc w:val="both"/>
              <w:rPr>
                <w:color w:val="000000"/>
                <w:sz w:val="24"/>
                <w:szCs w:val="24"/>
              </w:rPr>
            </w:pPr>
            <w:r>
              <w:rPr>
                <w:b/>
                <w:color w:val="000000"/>
                <w:sz w:val="24"/>
                <w:szCs w:val="24"/>
              </w:rPr>
              <w:t xml:space="preserve">   κ.  Θεόφιλο Μιχαλάτο</w:t>
            </w:r>
          </w:p>
          <w:p w:rsidR="00D40A7F" w:rsidRDefault="00D46331" w:rsidP="00957BCE">
            <w:pPr>
              <w:pBdr>
                <w:top w:val="nil"/>
                <w:left w:val="nil"/>
                <w:bottom w:val="nil"/>
                <w:right w:val="nil"/>
                <w:between w:val="nil"/>
              </w:pBdr>
              <w:jc w:val="both"/>
              <w:rPr>
                <w:color w:val="000000"/>
                <w:sz w:val="24"/>
                <w:szCs w:val="24"/>
              </w:rPr>
            </w:pPr>
            <w:r>
              <w:rPr>
                <w:b/>
                <w:color w:val="000000"/>
                <w:sz w:val="24"/>
                <w:szCs w:val="24"/>
              </w:rPr>
              <w:t xml:space="preserve">       </w:t>
            </w:r>
          </w:p>
          <w:p w:rsidR="00D40A7F" w:rsidRDefault="00D46331" w:rsidP="00957BCE">
            <w:pPr>
              <w:pBdr>
                <w:top w:val="nil"/>
                <w:left w:val="nil"/>
                <w:bottom w:val="nil"/>
                <w:right w:val="nil"/>
                <w:between w:val="nil"/>
              </w:pBdr>
              <w:jc w:val="both"/>
              <w:rPr>
                <w:color w:val="000000"/>
                <w:sz w:val="24"/>
                <w:szCs w:val="24"/>
              </w:rPr>
            </w:pPr>
            <w:r>
              <w:rPr>
                <w:b/>
                <w:color w:val="000000"/>
                <w:sz w:val="24"/>
                <w:szCs w:val="24"/>
              </w:rPr>
              <w:t xml:space="preserve">       </w:t>
            </w:r>
          </w:p>
        </w:tc>
      </w:tr>
    </w:tbl>
    <w:p w:rsidR="00D40A7F" w:rsidRDefault="00D46331" w:rsidP="00957BCE">
      <w:pPr>
        <w:pBdr>
          <w:top w:val="nil"/>
          <w:left w:val="nil"/>
          <w:bottom w:val="nil"/>
          <w:right w:val="nil"/>
          <w:between w:val="nil"/>
        </w:pBdr>
        <w:ind w:right="-1192"/>
        <w:jc w:val="both"/>
        <w:rPr>
          <w:rFonts w:ascii="Arial" w:eastAsia="Arial" w:hAnsi="Arial" w:cs="Arial"/>
          <w:color w:val="000000"/>
          <w:sz w:val="22"/>
          <w:szCs w:val="22"/>
        </w:rPr>
      </w:pPr>
      <w:r>
        <w:rPr>
          <w:rFonts w:ascii="Arial" w:eastAsia="Arial" w:hAnsi="Arial" w:cs="Arial"/>
          <w:color w:val="000000"/>
          <w:sz w:val="22"/>
          <w:szCs w:val="22"/>
        </w:rPr>
        <w:t xml:space="preserve">             </w:t>
      </w:r>
    </w:p>
    <w:p w:rsidR="00D40A7F" w:rsidRDefault="00D46331" w:rsidP="00957BCE">
      <w:pPr>
        <w:pBdr>
          <w:top w:val="nil"/>
          <w:left w:val="nil"/>
          <w:bottom w:val="nil"/>
          <w:right w:val="nil"/>
          <w:between w:val="nil"/>
        </w:pBdr>
        <w:ind w:right="-1192"/>
        <w:jc w:val="both"/>
        <w:rPr>
          <w:rFonts w:ascii="Arial" w:eastAsia="Arial" w:hAnsi="Arial" w:cs="Arial"/>
          <w:color w:val="000000"/>
          <w:sz w:val="22"/>
          <w:szCs w:val="22"/>
          <w:u w:val="single"/>
        </w:rPr>
      </w:pPr>
      <w:r>
        <w:rPr>
          <w:rFonts w:ascii="Arial" w:eastAsia="Arial" w:hAnsi="Arial" w:cs="Arial"/>
          <w:b/>
          <w:color w:val="000000"/>
          <w:sz w:val="22"/>
          <w:szCs w:val="22"/>
        </w:rPr>
        <w:t xml:space="preserve">                                                    </w:t>
      </w:r>
      <w:r>
        <w:rPr>
          <w:rFonts w:ascii="Arial" w:eastAsia="Arial" w:hAnsi="Arial" w:cs="Arial"/>
          <w:b/>
          <w:color w:val="000000"/>
          <w:sz w:val="22"/>
          <w:szCs w:val="22"/>
          <w:u w:val="single"/>
        </w:rPr>
        <w:t>ΠΡΟΣΚΛΗΣΗ</w:t>
      </w:r>
    </w:p>
    <w:p w:rsidR="00D40A7F" w:rsidRDefault="00D46331" w:rsidP="00957BCE">
      <w:pPr>
        <w:pBdr>
          <w:top w:val="nil"/>
          <w:left w:val="nil"/>
          <w:bottom w:val="nil"/>
          <w:right w:val="nil"/>
          <w:between w:val="nil"/>
        </w:pBdr>
        <w:ind w:right="-1192"/>
        <w:jc w:val="both"/>
        <w:rPr>
          <w:rFonts w:ascii="Arial" w:eastAsia="Arial" w:hAnsi="Arial" w:cs="Arial"/>
          <w:color w:val="000000"/>
          <w:sz w:val="22"/>
          <w:szCs w:val="22"/>
          <w:u w:val="single"/>
        </w:rPr>
      </w:pPr>
      <w:r>
        <w:rPr>
          <w:rFonts w:ascii="Arial" w:eastAsia="Arial" w:hAnsi="Arial" w:cs="Arial"/>
          <w:b/>
          <w:color w:val="000000"/>
          <w:sz w:val="24"/>
          <w:szCs w:val="24"/>
        </w:rPr>
        <w:t xml:space="preserve">                </w:t>
      </w:r>
      <w:r w:rsidR="00823CEF">
        <w:rPr>
          <w:rFonts w:ascii="Arial" w:eastAsia="Arial" w:hAnsi="Arial" w:cs="Arial"/>
          <w:b/>
          <w:sz w:val="24"/>
          <w:szCs w:val="24"/>
        </w:rPr>
        <w:t>1</w:t>
      </w:r>
      <w:r w:rsidR="00823CEF">
        <w:rPr>
          <w:rFonts w:ascii="Arial" w:eastAsia="Arial" w:hAnsi="Arial" w:cs="Arial"/>
          <w:b/>
          <w:sz w:val="24"/>
          <w:szCs w:val="24"/>
          <w:lang w:val="en-US"/>
        </w:rPr>
        <w:t>5</w:t>
      </w:r>
      <w:r>
        <w:rPr>
          <w:rFonts w:ascii="Arial" w:eastAsia="Arial" w:hAnsi="Arial" w:cs="Arial"/>
          <w:b/>
          <w:color w:val="000000"/>
          <w:sz w:val="24"/>
          <w:szCs w:val="24"/>
          <w:u w:val="single"/>
          <w:vertAlign w:val="superscript"/>
        </w:rPr>
        <w:t>ης</w:t>
      </w:r>
      <w:r>
        <w:rPr>
          <w:rFonts w:ascii="Arial" w:eastAsia="Arial" w:hAnsi="Arial" w:cs="Arial"/>
          <w:b/>
          <w:color w:val="000000"/>
          <w:sz w:val="22"/>
          <w:szCs w:val="22"/>
          <w:u w:val="single"/>
        </w:rPr>
        <w:t xml:space="preserve">  ΤΑΚΤΙΚΗΣ  ΣΥΝΕΔΡΙΑΣΗΣ ΔΗΜΟΤΙΚΟΥ ΣΥΜΒΟΥΛΙΟΥ</w:t>
      </w:r>
    </w:p>
    <w:p w:rsidR="00D40A7F" w:rsidRDefault="00D46331" w:rsidP="00957BCE">
      <w:pPr>
        <w:pBdr>
          <w:top w:val="nil"/>
          <w:left w:val="nil"/>
          <w:bottom w:val="nil"/>
          <w:right w:val="nil"/>
          <w:between w:val="nil"/>
        </w:pBdr>
        <w:ind w:right="-1192"/>
        <w:jc w:val="both"/>
        <w:rPr>
          <w:rFonts w:ascii="Arial" w:eastAsia="Arial" w:hAnsi="Arial" w:cs="Arial"/>
          <w:color w:val="000000"/>
          <w:sz w:val="22"/>
          <w:szCs w:val="22"/>
        </w:rPr>
      </w:pPr>
      <w:r>
        <w:rPr>
          <w:rFonts w:ascii="Arial" w:eastAsia="Arial" w:hAnsi="Arial" w:cs="Arial"/>
          <w:b/>
          <w:i/>
          <w:color w:val="000000"/>
          <w:sz w:val="22"/>
          <w:szCs w:val="22"/>
        </w:rPr>
        <w:t xml:space="preserve">                                       </w:t>
      </w:r>
      <w:r>
        <w:rPr>
          <w:rFonts w:ascii="Arial" w:eastAsia="Arial" w:hAnsi="Arial" w:cs="Arial"/>
          <w:b/>
          <w:color w:val="000000"/>
          <w:sz w:val="22"/>
          <w:szCs w:val="22"/>
          <w:u w:val="single"/>
        </w:rPr>
        <w:t xml:space="preserve">ΔΗΜΟΥ ΑΡΓΟΣΤΟΛΙΟΥ </w:t>
      </w:r>
    </w:p>
    <w:p w:rsidR="00D40A7F" w:rsidRDefault="00D40A7F" w:rsidP="00957BCE">
      <w:pPr>
        <w:pBdr>
          <w:top w:val="nil"/>
          <w:left w:val="nil"/>
          <w:bottom w:val="nil"/>
          <w:right w:val="nil"/>
          <w:between w:val="nil"/>
        </w:pBdr>
        <w:ind w:right="-1192"/>
        <w:jc w:val="both"/>
        <w:rPr>
          <w:rFonts w:ascii="Arial" w:eastAsia="Arial" w:hAnsi="Arial" w:cs="Arial"/>
          <w:color w:val="000000"/>
          <w:sz w:val="22"/>
          <w:szCs w:val="22"/>
        </w:rPr>
      </w:pPr>
    </w:p>
    <w:p w:rsidR="00D40A7F" w:rsidRDefault="00D46331" w:rsidP="00957BCE">
      <w:pPr>
        <w:pBdr>
          <w:top w:val="nil"/>
          <w:left w:val="nil"/>
          <w:bottom w:val="nil"/>
          <w:right w:val="nil"/>
          <w:between w:val="nil"/>
        </w:pBdr>
        <w:tabs>
          <w:tab w:val="left" w:pos="615"/>
        </w:tabs>
        <w:ind w:right="-1192"/>
        <w:jc w:val="both"/>
        <w:rPr>
          <w:rFonts w:ascii="Arial" w:eastAsia="Arial" w:hAnsi="Arial" w:cs="Arial"/>
          <w:color w:val="000000"/>
          <w:sz w:val="22"/>
          <w:szCs w:val="22"/>
        </w:rPr>
      </w:pPr>
      <w:r>
        <w:rPr>
          <w:rFonts w:ascii="Arial" w:eastAsia="Arial" w:hAnsi="Arial" w:cs="Arial"/>
          <w:b/>
          <w:color w:val="000000"/>
          <w:sz w:val="22"/>
          <w:szCs w:val="22"/>
        </w:rPr>
        <w:t xml:space="preserve">Παρακαλείσθε, λαμβανομένων υπόψη  των οριζόμενων στο υπ΄ αριθμ. </w:t>
      </w:r>
      <w:r>
        <w:rPr>
          <w:rFonts w:ascii="Arial" w:eastAsia="Arial" w:hAnsi="Arial" w:cs="Arial"/>
          <w:b/>
          <w:sz w:val="22"/>
          <w:szCs w:val="22"/>
        </w:rPr>
        <w:t xml:space="preserve"> ΔΙΔΑΔ/Φ.69/133/οικ. 20764 </w:t>
      </w:r>
      <w:r>
        <w:rPr>
          <w:rFonts w:ascii="Arial" w:eastAsia="Arial" w:hAnsi="Arial" w:cs="Arial"/>
          <w:b/>
          <w:color w:val="000000"/>
          <w:sz w:val="22"/>
          <w:szCs w:val="22"/>
        </w:rPr>
        <w:t xml:space="preserve">(ΑΔΑ: </w:t>
      </w:r>
      <w:r>
        <w:rPr>
          <w:rFonts w:ascii="Arial" w:eastAsia="Arial" w:hAnsi="Arial" w:cs="Arial"/>
          <w:b/>
          <w:sz w:val="22"/>
          <w:szCs w:val="22"/>
        </w:rPr>
        <w:t>Ψ48Γ46ΜΤΛ6-ΛΣΡ</w:t>
      </w:r>
      <w:r>
        <w:rPr>
          <w:rFonts w:ascii="Arial" w:eastAsia="Arial" w:hAnsi="Arial" w:cs="Arial"/>
          <w:b/>
          <w:color w:val="000000"/>
          <w:sz w:val="22"/>
          <w:szCs w:val="22"/>
        </w:rPr>
        <w:t xml:space="preserve">)  έγγραφο του Υπουργείου Εσωτερικών όπως προσέλθετε στην </w:t>
      </w:r>
      <w:r w:rsidR="00823CEF">
        <w:rPr>
          <w:rFonts w:ascii="Arial" w:eastAsia="Arial" w:hAnsi="Arial" w:cs="Arial"/>
          <w:b/>
          <w:sz w:val="22"/>
          <w:szCs w:val="22"/>
        </w:rPr>
        <w:t>1</w:t>
      </w:r>
      <w:r w:rsidR="00823CEF" w:rsidRPr="00823CEF">
        <w:rPr>
          <w:rFonts w:ascii="Arial" w:eastAsia="Arial" w:hAnsi="Arial" w:cs="Arial"/>
          <w:b/>
          <w:sz w:val="22"/>
          <w:szCs w:val="22"/>
        </w:rPr>
        <w:t>5</w:t>
      </w:r>
      <w:r w:rsidR="00AC5D45">
        <w:rPr>
          <w:rFonts w:ascii="Arial" w:eastAsia="Arial" w:hAnsi="Arial" w:cs="Arial"/>
          <w:b/>
          <w:color w:val="000000"/>
          <w:sz w:val="22"/>
          <w:szCs w:val="22"/>
        </w:rPr>
        <w:t xml:space="preserve">η Τακτική </w:t>
      </w:r>
      <w:r>
        <w:rPr>
          <w:rFonts w:ascii="Arial" w:eastAsia="Arial" w:hAnsi="Arial" w:cs="Arial"/>
          <w:b/>
          <w:color w:val="000000"/>
          <w:sz w:val="22"/>
          <w:szCs w:val="22"/>
        </w:rPr>
        <w:t xml:space="preserve"> Συνεδρίαση του Δημοτικού Συμβουλίου, η οποία θα πραγματοποιηθεί  </w:t>
      </w:r>
      <w:r>
        <w:rPr>
          <w:rFonts w:ascii="Arial" w:eastAsia="Arial" w:hAnsi="Arial" w:cs="Arial"/>
          <w:b/>
          <w:sz w:val="22"/>
          <w:szCs w:val="22"/>
        </w:rPr>
        <w:t xml:space="preserve">με τηλεδιάσκεψη </w:t>
      </w:r>
      <w:r w:rsidR="00CE6A1B">
        <w:rPr>
          <w:rFonts w:ascii="Arial" w:eastAsia="Arial" w:hAnsi="Arial" w:cs="Arial"/>
          <w:b/>
          <w:color w:val="000000"/>
          <w:sz w:val="22"/>
          <w:szCs w:val="22"/>
        </w:rPr>
        <w:t xml:space="preserve">την  Δευτέρα </w:t>
      </w:r>
      <w:r w:rsidR="00657BC2">
        <w:rPr>
          <w:rFonts w:ascii="Arial" w:eastAsia="Arial" w:hAnsi="Arial" w:cs="Arial"/>
          <w:b/>
          <w:color w:val="000000"/>
          <w:sz w:val="22"/>
          <w:szCs w:val="22"/>
        </w:rPr>
        <w:t xml:space="preserve">  </w:t>
      </w:r>
      <w:r w:rsidR="00CE6A1B" w:rsidRPr="00CE6A1B">
        <w:rPr>
          <w:rFonts w:ascii="Arial" w:eastAsia="Arial" w:hAnsi="Arial" w:cs="Arial"/>
          <w:b/>
          <w:color w:val="000000"/>
          <w:sz w:val="22"/>
          <w:szCs w:val="22"/>
        </w:rPr>
        <w:t>31</w:t>
      </w:r>
      <w:r w:rsidR="00C1235F">
        <w:rPr>
          <w:rFonts w:ascii="Arial" w:eastAsia="Arial" w:hAnsi="Arial" w:cs="Arial"/>
          <w:b/>
          <w:color w:val="000000"/>
          <w:sz w:val="22"/>
          <w:szCs w:val="22"/>
        </w:rPr>
        <w:t xml:space="preserve"> </w:t>
      </w:r>
      <w:r>
        <w:rPr>
          <w:rFonts w:ascii="Arial" w:eastAsia="Arial" w:hAnsi="Arial" w:cs="Arial"/>
          <w:b/>
          <w:color w:val="000000"/>
          <w:sz w:val="22"/>
          <w:szCs w:val="22"/>
        </w:rPr>
        <w:t xml:space="preserve">  </w:t>
      </w:r>
      <w:r>
        <w:rPr>
          <w:rFonts w:ascii="Arial" w:eastAsia="Arial" w:hAnsi="Arial" w:cs="Arial"/>
          <w:b/>
          <w:sz w:val="22"/>
          <w:szCs w:val="22"/>
        </w:rPr>
        <w:t>Μαΐου</w:t>
      </w:r>
      <w:r>
        <w:rPr>
          <w:rFonts w:ascii="Arial" w:eastAsia="Arial" w:hAnsi="Arial" w:cs="Arial"/>
          <w:b/>
          <w:color w:val="000000"/>
          <w:sz w:val="22"/>
          <w:szCs w:val="22"/>
        </w:rPr>
        <w:t xml:space="preserve"> 2021  και ώρα   1</w:t>
      </w:r>
      <w:r w:rsidR="00CE6A1B">
        <w:rPr>
          <w:rFonts w:ascii="Arial" w:eastAsia="Arial" w:hAnsi="Arial" w:cs="Arial"/>
          <w:b/>
          <w:sz w:val="22"/>
          <w:szCs w:val="22"/>
        </w:rPr>
        <w:t>8</w:t>
      </w:r>
      <w:r w:rsidR="00CE6A1B">
        <w:rPr>
          <w:rFonts w:ascii="Arial" w:eastAsia="Arial" w:hAnsi="Arial" w:cs="Arial"/>
          <w:b/>
          <w:color w:val="000000"/>
          <w:sz w:val="22"/>
          <w:szCs w:val="22"/>
        </w:rPr>
        <w:t>:0</w:t>
      </w:r>
      <w:r>
        <w:rPr>
          <w:rFonts w:ascii="Arial" w:eastAsia="Arial" w:hAnsi="Arial" w:cs="Arial"/>
          <w:b/>
          <w:color w:val="000000"/>
          <w:sz w:val="22"/>
          <w:szCs w:val="22"/>
        </w:rPr>
        <w:t xml:space="preserve">0,   </w:t>
      </w:r>
      <w:r>
        <w:rPr>
          <w:rFonts w:ascii="Arial" w:eastAsia="Arial" w:hAnsi="Arial" w:cs="Arial"/>
          <w:b/>
          <w:sz w:val="22"/>
          <w:szCs w:val="22"/>
        </w:rPr>
        <w:t xml:space="preserve">σύμφωνα με την αριθ </w:t>
      </w:r>
      <w:r>
        <w:rPr>
          <w:rFonts w:ascii="Arial" w:eastAsia="Arial" w:hAnsi="Arial" w:cs="Arial"/>
          <w:b/>
          <w:color w:val="000000"/>
          <w:sz w:val="22"/>
          <w:szCs w:val="22"/>
        </w:rPr>
        <w:t>. Δ1α/ΓΠ.οικ 71342/6. 1</w:t>
      </w:r>
      <w:r>
        <w:rPr>
          <w:rFonts w:ascii="Arial" w:eastAsia="Arial" w:hAnsi="Arial" w:cs="Arial"/>
          <w:b/>
          <w:sz w:val="22"/>
          <w:szCs w:val="22"/>
        </w:rPr>
        <w:t xml:space="preserve">1. </w:t>
      </w:r>
      <w:r>
        <w:rPr>
          <w:rFonts w:ascii="Arial" w:eastAsia="Arial" w:hAnsi="Arial" w:cs="Arial"/>
          <w:b/>
          <w:color w:val="000000"/>
          <w:sz w:val="22"/>
          <w:szCs w:val="22"/>
        </w:rPr>
        <w:t>20  Κοινή Υπουργική Απόφαση (Β</w:t>
      </w:r>
      <w:r>
        <w:rPr>
          <w:rFonts w:ascii="Arial" w:eastAsia="Arial" w:hAnsi="Arial" w:cs="Arial"/>
          <w:b/>
          <w:sz w:val="22"/>
          <w:szCs w:val="22"/>
        </w:rPr>
        <w:t xml:space="preserve">’4899) “ </w:t>
      </w:r>
      <w:r w:rsidR="00005A6E">
        <w:rPr>
          <w:rFonts w:ascii="Arial" w:eastAsia="Arial" w:hAnsi="Arial" w:cs="Arial"/>
          <w:b/>
          <w:sz w:val="22"/>
          <w:szCs w:val="22"/>
        </w:rPr>
        <w:t>Έκτακτα</w:t>
      </w:r>
      <w:r>
        <w:rPr>
          <w:rFonts w:ascii="Arial" w:eastAsia="Arial" w:hAnsi="Arial" w:cs="Arial"/>
          <w:b/>
          <w:sz w:val="22"/>
          <w:szCs w:val="22"/>
        </w:rPr>
        <w:t xml:space="preserve"> μέτρα προστασίας της Δημόσιας Υγείας”  </w:t>
      </w:r>
      <w:r>
        <w:rPr>
          <w:rFonts w:ascii="Arial" w:eastAsia="Arial" w:hAnsi="Arial" w:cs="Arial"/>
          <w:b/>
          <w:color w:val="000000"/>
          <w:sz w:val="22"/>
          <w:szCs w:val="22"/>
        </w:rPr>
        <w:t xml:space="preserve"> προκειμένου να συζητηθούν   τα παρακάτω θέματα  της  ημερήσιας διάταξης:</w:t>
      </w:r>
    </w:p>
    <w:p w:rsidR="00D40A7F" w:rsidRDefault="00D40A7F" w:rsidP="00957BCE">
      <w:pPr>
        <w:pBdr>
          <w:top w:val="nil"/>
          <w:left w:val="nil"/>
          <w:bottom w:val="nil"/>
          <w:right w:val="nil"/>
          <w:between w:val="nil"/>
        </w:pBdr>
        <w:tabs>
          <w:tab w:val="left" w:pos="615"/>
        </w:tabs>
        <w:ind w:right="-1192"/>
        <w:jc w:val="both"/>
        <w:rPr>
          <w:rFonts w:ascii="Arial" w:eastAsia="Arial" w:hAnsi="Arial" w:cs="Arial"/>
          <w:color w:val="000000"/>
          <w:sz w:val="22"/>
          <w:szCs w:val="22"/>
        </w:rPr>
      </w:pPr>
    </w:p>
    <w:p w:rsidR="0071230F" w:rsidRPr="001F01C6" w:rsidRDefault="0071230F" w:rsidP="001F01C6">
      <w:pPr>
        <w:jc w:val="both"/>
        <w:rPr>
          <w:rFonts w:ascii="Arial" w:eastAsia="Arial" w:hAnsi="Arial" w:cs="Arial"/>
          <w:b/>
          <w:sz w:val="22"/>
          <w:szCs w:val="22"/>
        </w:rPr>
      </w:pPr>
      <w:bookmarkStart w:id="0" w:name="_GoBack"/>
      <w:bookmarkEnd w:id="0"/>
    </w:p>
    <w:p w:rsidR="002D1AC1" w:rsidRDefault="002D1AC1" w:rsidP="00957BCE">
      <w:pPr>
        <w:pBdr>
          <w:top w:val="nil"/>
          <w:left w:val="nil"/>
          <w:bottom w:val="nil"/>
          <w:right w:val="nil"/>
          <w:between w:val="nil"/>
        </w:pBdr>
        <w:tabs>
          <w:tab w:val="left" w:pos="615"/>
        </w:tabs>
        <w:ind w:left="720" w:right="-1192"/>
        <w:jc w:val="both"/>
        <w:rPr>
          <w:rFonts w:ascii="Arial" w:eastAsia="Arial" w:hAnsi="Arial" w:cs="Arial"/>
          <w:b/>
          <w:sz w:val="22"/>
          <w:szCs w:val="22"/>
        </w:rPr>
      </w:pPr>
    </w:p>
    <w:p w:rsidR="0097277F" w:rsidRDefault="00F230A0" w:rsidP="00957BCE">
      <w:pPr>
        <w:pStyle w:val="a7"/>
        <w:numPr>
          <w:ilvl w:val="0"/>
          <w:numId w:val="2"/>
        </w:numPr>
        <w:pBdr>
          <w:top w:val="nil"/>
          <w:left w:val="nil"/>
          <w:bottom w:val="nil"/>
          <w:right w:val="nil"/>
          <w:between w:val="nil"/>
        </w:pBdr>
        <w:tabs>
          <w:tab w:val="left" w:pos="615"/>
        </w:tabs>
        <w:ind w:right="-1192"/>
        <w:jc w:val="both"/>
        <w:rPr>
          <w:rFonts w:ascii="Arial" w:eastAsia="Arial" w:hAnsi="Arial" w:cs="Arial"/>
          <w:b/>
          <w:sz w:val="22"/>
          <w:szCs w:val="22"/>
        </w:rPr>
      </w:pPr>
      <w:r>
        <w:rPr>
          <w:rFonts w:ascii="Arial" w:eastAsia="Arial" w:hAnsi="Arial" w:cs="Arial"/>
          <w:b/>
          <w:sz w:val="22"/>
          <w:szCs w:val="22"/>
        </w:rPr>
        <w:t xml:space="preserve"> </w:t>
      </w:r>
      <w:r w:rsidR="0097277F">
        <w:rPr>
          <w:rFonts w:ascii="Arial" w:eastAsia="Arial" w:hAnsi="Arial" w:cs="Arial"/>
          <w:b/>
          <w:sz w:val="22"/>
          <w:szCs w:val="22"/>
        </w:rPr>
        <w:t>Ενημέρωση για τις τρέχουσες εξελίξεις μετά την απόφαση της Επιτροπής του άρθρου 152 για τον Περιφερειακό ΦΟ.Δ.Σ.Α.</w:t>
      </w:r>
    </w:p>
    <w:p w:rsidR="0097277F" w:rsidRDefault="0097277F"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r>
        <w:rPr>
          <w:rFonts w:ascii="Arial" w:eastAsia="Arial" w:hAnsi="Arial" w:cs="Arial"/>
          <w:b/>
          <w:sz w:val="22"/>
          <w:szCs w:val="22"/>
        </w:rPr>
        <w:t>Εισήγηση  :</w:t>
      </w:r>
      <w:r w:rsidR="003F4A76">
        <w:rPr>
          <w:rFonts w:ascii="Arial" w:eastAsia="Arial" w:hAnsi="Arial" w:cs="Arial"/>
          <w:b/>
          <w:sz w:val="22"/>
          <w:szCs w:val="22"/>
        </w:rPr>
        <w:t xml:space="preserve"> </w:t>
      </w:r>
      <w:r>
        <w:rPr>
          <w:rFonts w:ascii="Arial" w:eastAsia="Arial" w:hAnsi="Arial" w:cs="Arial"/>
          <w:b/>
          <w:sz w:val="22"/>
          <w:szCs w:val="22"/>
        </w:rPr>
        <w:t>Επικεφαλής της παράταξης «Για την Επόμενη Μέρα» Γεράσιμος Φόρτες .</w:t>
      </w:r>
    </w:p>
    <w:p w:rsidR="0097277F" w:rsidRPr="0097277F" w:rsidRDefault="0097277F"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p>
    <w:p w:rsidR="00005A6E" w:rsidRPr="002D1AC1" w:rsidRDefault="00F230A0" w:rsidP="00957BCE">
      <w:pPr>
        <w:pStyle w:val="a7"/>
        <w:numPr>
          <w:ilvl w:val="0"/>
          <w:numId w:val="2"/>
        </w:numPr>
        <w:pBdr>
          <w:top w:val="nil"/>
          <w:left w:val="nil"/>
          <w:bottom w:val="nil"/>
          <w:right w:val="nil"/>
          <w:between w:val="nil"/>
        </w:pBdr>
        <w:tabs>
          <w:tab w:val="left" w:pos="615"/>
        </w:tabs>
        <w:ind w:right="-1192"/>
        <w:jc w:val="both"/>
        <w:rPr>
          <w:rFonts w:ascii="Arial" w:eastAsia="Arial" w:hAnsi="Arial" w:cs="Arial"/>
          <w:b/>
          <w:sz w:val="22"/>
          <w:szCs w:val="22"/>
        </w:rPr>
      </w:pPr>
      <w:r>
        <w:rPr>
          <w:rFonts w:ascii="Arial" w:eastAsia="Arial" w:hAnsi="Arial" w:cs="Arial"/>
          <w:b/>
          <w:sz w:val="22"/>
          <w:szCs w:val="22"/>
        </w:rPr>
        <w:t xml:space="preserve">  </w:t>
      </w:r>
      <w:r w:rsidR="000F24CA" w:rsidRPr="002D1AC1">
        <w:rPr>
          <w:rFonts w:ascii="Arial" w:eastAsia="Arial" w:hAnsi="Arial" w:cs="Arial"/>
          <w:b/>
          <w:sz w:val="22"/>
          <w:szCs w:val="22"/>
        </w:rPr>
        <w:t>Έγκριση της αριθ</w:t>
      </w:r>
      <w:r w:rsidR="00005A6E" w:rsidRPr="002D1AC1">
        <w:rPr>
          <w:rFonts w:ascii="Arial" w:eastAsia="Arial" w:hAnsi="Arial" w:cs="Arial"/>
          <w:b/>
          <w:sz w:val="22"/>
          <w:szCs w:val="22"/>
        </w:rPr>
        <w:t xml:space="preserve"> 145</w:t>
      </w:r>
      <w:r w:rsidR="000F24CA" w:rsidRPr="002D1AC1">
        <w:rPr>
          <w:rFonts w:ascii="Arial" w:eastAsia="Arial" w:hAnsi="Arial" w:cs="Arial"/>
          <w:b/>
          <w:sz w:val="22"/>
          <w:szCs w:val="22"/>
        </w:rPr>
        <w:t xml:space="preserve"> </w:t>
      </w:r>
      <w:r w:rsidR="00D46331" w:rsidRPr="002D1AC1">
        <w:rPr>
          <w:rFonts w:ascii="Arial" w:eastAsia="Arial" w:hAnsi="Arial" w:cs="Arial"/>
          <w:b/>
          <w:sz w:val="22"/>
          <w:szCs w:val="22"/>
        </w:rPr>
        <w:t>/21 απόφασης της Οικονο</w:t>
      </w:r>
      <w:r w:rsidR="000F24CA" w:rsidRPr="002D1AC1">
        <w:rPr>
          <w:rFonts w:ascii="Arial" w:eastAsia="Arial" w:hAnsi="Arial" w:cs="Arial"/>
          <w:b/>
          <w:sz w:val="22"/>
          <w:szCs w:val="22"/>
        </w:rPr>
        <w:t>μικής Επιτροπής σχετικά με την 6</w:t>
      </w:r>
      <w:r w:rsidR="00D46331" w:rsidRPr="002D1AC1">
        <w:rPr>
          <w:rFonts w:ascii="Arial" w:eastAsia="Arial" w:hAnsi="Arial" w:cs="Arial"/>
          <w:b/>
          <w:sz w:val="22"/>
          <w:szCs w:val="22"/>
        </w:rPr>
        <w:t xml:space="preserve">η Τροποποίηση Προϋπολογισμού Δήμου Αργοστολίου </w:t>
      </w:r>
      <w:r w:rsidR="00005A6E" w:rsidRPr="002D1AC1">
        <w:rPr>
          <w:rFonts w:ascii="Arial" w:eastAsia="Arial" w:hAnsi="Arial" w:cs="Arial"/>
          <w:b/>
          <w:sz w:val="22"/>
          <w:szCs w:val="22"/>
        </w:rPr>
        <w:t xml:space="preserve">έτους 2021. </w:t>
      </w:r>
    </w:p>
    <w:p w:rsidR="00D40A7F" w:rsidRPr="00005A6E" w:rsidRDefault="00D46331" w:rsidP="00957BCE">
      <w:pPr>
        <w:pBdr>
          <w:top w:val="nil"/>
          <w:left w:val="nil"/>
          <w:bottom w:val="nil"/>
          <w:right w:val="nil"/>
          <w:between w:val="nil"/>
        </w:pBdr>
        <w:tabs>
          <w:tab w:val="left" w:pos="615"/>
        </w:tabs>
        <w:ind w:left="720" w:right="-1192"/>
        <w:jc w:val="both"/>
        <w:rPr>
          <w:rFonts w:ascii="Arial" w:eastAsia="Arial" w:hAnsi="Arial" w:cs="Arial"/>
          <w:b/>
          <w:sz w:val="22"/>
          <w:szCs w:val="22"/>
        </w:rPr>
      </w:pPr>
      <w:r w:rsidRPr="00005A6E">
        <w:rPr>
          <w:rFonts w:ascii="Arial" w:eastAsia="Arial" w:hAnsi="Arial" w:cs="Arial"/>
          <w:b/>
          <w:sz w:val="22"/>
          <w:szCs w:val="22"/>
        </w:rPr>
        <w:t>Εισήγηση: Διεύθυνση Οικονομικών Υπηρεσιών .</w:t>
      </w:r>
    </w:p>
    <w:p w:rsidR="00D40A7F" w:rsidRDefault="00D40A7F" w:rsidP="00957BCE">
      <w:pPr>
        <w:pBdr>
          <w:top w:val="nil"/>
          <w:left w:val="nil"/>
          <w:bottom w:val="nil"/>
          <w:right w:val="nil"/>
          <w:between w:val="nil"/>
        </w:pBdr>
        <w:tabs>
          <w:tab w:val="left" w:pos="615"/>
        </w:tabs>
        <w:ind w:left="720" w:right="-1192"/>
        <w:jc w:val="both"/>
        <w:rPr>
          <w:rFonts w:ascii="Arial" w:eastAsia="Arial" w:hAnsi="Arial" w:cs="Arial"/>
          <w:b/>
          <w:sz w:val="22"/>
          <w:szCs w:val="22"/>
        </w:rPr>
      </w:pPr>
    </w:p>
    <w:p w:rsidR="00D40A7F" w:rsidRDefault="00D40A7F" w:rsidP="00957BCE">
      <w:pPr>
        <w:tabs>
          <w:tab w:val="left" w:pos="615"/>
        </w:tabs>
        <w:ind w:left="720" w:right="-1192"/>
        <w:jc w:val="both"/>
        <w:rPr>
          <w:rFonts w:ascii="Arial" w:eastAsia="Arial" w:hAnsi="Arial" w:cs="Arial"/>
          <w:b/>
          <w:sz w:val="22"/>
          <w:szCs w:val="22"/>
        </w:rPr>
      </w:pPr>
    </w:p>
    <w:p w:rsidR="002D1AC1" w:rsidRPr="002D1AC1" w:rsidRDefault="00005A6E" w:rsidP="00957BCE">
      <w:pPr>
        <w:pStyle w:val="a7"/>
        <w:numPr>
          <w:ilvl w:val="0"/>
          <w:numId w:val="2"/>
        </w:numPr>
        <w:pBdr>
          <w:top w:val="nil"/>
          <w:left w:val="nil"/>
          <w:bottom w:val="nil"/>
          <w:right w:val="nil"/>
          <w:between w:val="nil"/>
        </w:pBdr>
        <w:tabs>
          <w:tab w:val="left" w:pos="615"/>
        </w:tabs>
        <w:ind w:right="-1192"/>
        <w:jc w:val="both"/>
        <w:rPr>
          <w:rFonts w:ascii="Arial" w:hAnsi="Arial" w:cs="Arial"/>
          <w:b/>
          <w:color w:val="000000"/>
          <w:sz w:val="22"/>
          <w:szCs w:val="22"/>
        </w:rPr>
      </w:pPr>
      <w:r w:rsidRPr="002D1AC1">
        <w:rPr>
          <w:color w:val="000000"/>
          <w:sz w:val="22"/>
          <w:szCs w:val="22"/>
        </w:rPr>
        <w:t xml:space="preserve"> </w:t>
      </w:r>
      <w:r w:rsidR="0056517C">
        <w:rPr>
          <w:rFonts w:ascii="Arial" w:hAnsi="Arial" w:cs="Arial"/>
          <w:b/>
          <w:color w:val="000000"/>
          <w:sz w:val="22"/>
          <w:szCs w:val="22"/>
        </w:rPr>
        <w:t xml:space="preserve">Έγκριση </w:t>
      </w:r>
      <w:r w:rsidR="0056517C" w:rsidRPr="0056517C">
        <w:rPr>
          <w:rFonts w:ascii="Arial" w:hAnsi="Arial" w:cs="Arial"/>
          <w:b/>
          <w:color w:val="000000"/>
          <w:sz w:val="22"/>
          <w:szCs w:val="22"/>
        </w:rPr>
        <w:t xml:space="preserve"> </w:t>
      </w:r>
      <w:r w:rsidR="0056517C">
        <w:rPr>
          <w:rFonts w:ascii="Arial" w:hAnsi="Arial" w:cs="Arial"/>
          <w:b/>
          <w:color w:val="000000"/>
          <w:sz w:val="22"/>
          <w:szCs w:val="22"/>
        </w:rPr>
        <w:t xml:space="preserve">της αριθ </w:t>
      </w:r>
      <w:r w:rsidR="00077FB8" w:rsidRPr="00077FB8">
        <w:rPr>
          <w:rFonts w:ascii="Arial" w:hAnsi="Arial" w:cs="Arial"/>
          <w:b/>
          <w:color w:val="000000"/>
          <w:sz w:val="22"/>
          <w:szCs w:val="22"/>
        </w:rPr>
        <w:t xml:space="preserve"> 154/21 </w:t>
      </w:r>
      <w:r w:rsidR="0056517C">
        <w:rPr>
          <w:rFonts w:ascii="Arial" w:hAnsi="Arial" w:cs="Arial"/>
          <w:b/>
          <w:color w:val="000000"/>
          <w:sz w:val="22"/>
          <w:szCs w:val="22"/>
        </w:rPr>
        <w:t>απόφασης της Ο</w:t>
      </w:r>
      <w:r w:rsidR="002D1AC1" w:rsidRPr="002D1AC1">
        <w:rPr>
          <w:rFonts w:ascii="Arial" w:hAnsi="Arial" w:cs="Arial"/>
          <w:b/>
          <w:color w:val="000000"/>
          <w:sz w:val="22"/>
          <w:szCs w:val="22"/>
        </w:rPr>
        <w:t xml:space="preserve">ικονομικής Επιτροπής του Δήμου Αργοστολίου </w:t>
      </w:r>
      <w:r w:rsidR="002D1AC1">
        <w:rPr>
          <w:rFonts w:ascii="Arial" w:hAnsi="Arial" w:cs="Arial"/>
          <w:b/>
          <w:color w:val="000000"/>
          <w:sz w:val="22"/>
          <w:szCs w:val="22"/>
        </w:rPr>
        <w:t>σχετικά με την 7</w:t>
      </w:r>
      <w:r w:rsidR="002D1AC1" w:rsidRPr="002D1AC1">
        <w:rPr>
          <w:rFonts w:ascii="Arial" w:hAnsi="Arial" w:cs="Arial"/>
          <w:b/>
          <w:color w:val="000000"/>
          <w:sz w:val="22"/>
          <w:szCs w:val="22"/>
          <w:vertAlign w:val="superscript"/>
        </w:rPr>
        <w:t>η</w:t>
      </w:r>
      <w:r w:rsidR="002D1AC1">
        <w:rPr>
          <w:rFonts w:ascii="Arial" w:hAnsi="Arial" w:cs="Arial"/>
          <w:b/>
          <w:color w:val="000000"/>
          <w:sz w:val="22"/>
          <w:szCs w:val="22"/>
        </w:rPr>
        <w:t xml:space="preserve"> τροποποίηση  Προυπολογισμού ( περιέχεται και η 3</w:t>
      </w:r>
      <w:r w:rsidR="002D1AC1" w:rsidRPr="002D1AC1">
        <w:rPr>
          <w:rFonts w:ascii="Arial" w:hAnsi="Arial" w:cs="Arial"/>
          <w:b/>
          <w:color w:val="000000"/>
          <w:sz w:val="22"/>
          <w:szCs w:val="22"/>
          <w:vertAlign w:val="superscript"/>
        </w:rPr>
        <w:t>η</w:t>
      </w:r>
      <w:r w:rsidR="002D1AC1">
        <w:rPr>
          <w:rFonts w:ascii="Arial" w:hAnsi="Arial" w:cs="Arial"/>
          <w:b/>
          <w:color w:val="000000"/>
          <w:sz w:val="22"/>
          <w:szCs w:val="22"/>
        </w:rPr>
        <w:t xml:space="preserve"> Τροποποίηση Τεχνικού Προγράμματος 21</w:t>
      </w:r>
      <w:r w:rsidR="00077FB8" w:rsidRPr="00077FB8">
        <w:rPr>
          <w:rFonts w:ascii="Arial" w:hAnsi="Arial" w:cs="Arial"/>
          <w:b/>
          <w:color w:val="000000"/>
          <w:sz w:val="22"/>
          <w:szCs w:val="22"/>
        </w:rPr>
        <w:t xml:space="preserve">) </w:t>
      </w:r>
      <w:r w:rsidR="002D1AC1">
        <w:rPr>
          <w:rFonts w:ascii="Arial" w:hAnsi="Arial" w:cs="Arial"/>
          <w:b/>
          <w:color w:val="000000"/>
          <w:sz w:val="22"/>
          <w:szCs w:val="22"/>
        </w:rPr>
        <w:t>.</w:t>
      </w:r>
    </w:p>
    <w:p w:rsidR="002D1AC1" w:rsidRDefault="002D1AC1" w:rsidP="00957BCE">
      <w:pPr>
        <w:pStyle w:val="a7"/>
        <w:pBdr>
          <w:top w:val="nil"/>
          <w:left w:val="nil"/>
          <w:bottom w:val="nil"/>
          <w:right w:val="nil"/>
          <w:between w:val="nil"/>
        </w:pBdr>
        <w:tabs>
          <w:tab w:val="left" w:pos="615"/>
        </w:tabs>
        <w:ind w:right="-1192"/>
        <w:jc w:val="both"/>
        <w:rPr>
          <w:rFonts w:ascii="Arial" w:hAnsi="Arial" w:cs="Arial"/>
          <w:b/>
          <w:color w:val="000000"/>
          <w:sz w:val="22"/>
          <w:szCs w:val="22"/>
        </w:rPr>
      </w:pPr>
      <w:r w:rsidRPr="002D1AC1">
        <w:rPr>
          <w:rFonts w:ascii="Arial" w:hAnsi="Arial" w:cs="Arial"/>
          <w:b/>
          <w:color w:val="000000"/>
          <w:sz w:val="22"/>
          <w:szCs w:val="22"/>
        </w:rPr>
        <w:t>Εισήγηση: Διεύθυνση Οικονομικών Υπηρεσιών .</w:t>
      </w:r>
    </w:p>
    <w:p w:rsidR="002D1AC1" w:rsidRPr="002D1AC1" w:rsidRDefault="002D1AC1" w:rsidP="00957BCE">
      <w:pPr>
        <w:pStyle w:val="a7"/>
        <w:pBdr>
          <w:top w:val="nil"/>
          <w:left w:val="nil"/>
          <w:bottom w:val="nil"/>
          <w:right w:val="nil"/>
          <w:between w:val="nil"/>
        </w:pBdr>
        <w:tabs>
          <w:tab w:val="left" w:pos="615"/>
        </w:tabs>
        <w:ind w:right="-1192"/>
        <w:jc w:val="both"/>
        <w:rPr>
          <w:rFonts w:ascii="Arial" w:hAnsi="Arial" w:cs="Arial"/>
          <w:b/>
          <w:color w:val="000000"/>
          <w:sz w:val="22"/>
          <w:szCs w:val="22"/>
        </w:rPr>
      </w:pPr>
    </w:p>
    <w:p w:rsidR="00005A6E" w:rsidRPr="002D1AC1" w:rsidRDefault="00005A6E" w:rsidP="00957BCE">
      <w:pPr>
        <w:pStyle w:val="a7"/>
        <w:numPr>
          <w:ilvl w:val="0"/>
          <w:numId w:val="2"/>
        </w:numPr>
        <w:pBdr>
          <w:top w:val="nil"/>
          <w:left w:val="nil"/>
          <w:bottom w:val="nil"/>
          <w:right w:val="nil"/>
          <w:between w:val="nil"/>
        </w:pBdr>
        <w:tabs>
          <w:tab w:val="left" w:pos="615"/>
        </w:tabs>
        <w:ind w:right="-1192"/>
        <w:jc w:val="both"/>
        <w:rPr>
          <w:rFonts w:ascii="Arial" w:hAnsi="Arial" w:cs="Arial"/>
          <w:b/>
          <w:color w:val="000000"/>
          <w:sz w:val="22"/>
          <w:szCs w:val="22"/>
        </w:rPr>
      </w:pPr>
      <w:r w:rsidRPr="002D1AC1">
        <w:rPr>
          <w:color w:val="000000"/>
          <w:sz w:val="22"/>
          <w:szCs w:val="22"/>
        </w:rPr>
        <w:t xml:space="preserve"> </w:t>
      </w:r>
      <w:r w:rsidRPr="002D1AC1">
        <w:rPr>
          <w:rFonts w:ascii="Arial" w:hAnsi="Arial" w:cs="Arial"/>
          <w:b/>
          <w:color w:val="000000"/>
          <w:sz w:val="22"/>
          <w:szCs w:val="22"/>
        </w:rPr>
        <w:t xml:space="preserve">Καθορισμός  αμοιβής δικηγόρου  σύμφωνα με την  138 /21 απόφαση Οικονομικής Επιτροπής .  </w:t>
      </w:r>
    </w:p>
    <w:p w:rsidR="00005A6E" w:rsidRDefault="00005A6E" w:rsidP="00957BCE">
      <w:pPr>
        <w:pBdr>
          <w:top w:val="nil"/>
          <w:left w:val="nil"/>
          <w:bottom w:val="nil"/>
          <w:right w:val="nil"/>
          <w:between w:val="nil"/>
        </w:pBdr>
        <w:tabs>
          <w:tab w:val="left" w:pos="615"/>
        </w:tabs>
        <w:ind w:left="720" w:right="-1192"/>
        <w:jc w:val="both"/>
        <w:rPr>
          <w:rFonts w:ascii="Arial" w:hAnsi="Arial" w:cs="Arial"/>
          <w:b/>
          <w:color w:val="000000"/>
          <w:sz w:val="22"/>
          <w:szCs w:val="22"/>
        </w:rPr>
      </w:pPr>
      <w:r w:rsidRPr="00005A6E">
        <w:rPr>
          <w:rFonts w:ascii="Arial" w:hAnsi="Arial" w:cs="Arial"/>
          <w:b/>
          <w:color w:val="000000"/>
          <w:sz w:val="22"/>
          <w:szCs w:val="22"/>
        </w:rPr>
        <w:t xml:space="preserve"> Εισήγηση: Διεύθυνση Οικονομικών Υπηρεσιών</w:t>
      </w:r>
    </w:p>
    <w:p w:rsidR="00005A6E" w:rsidRPr="00005A6E" w:rsidRDefault="00005A6E" w:rsidP="00957BCE">
      <w:pPr>
        <w:pBdr>
          <w:top w:val="nil"/>
          <w:left w:val="nil"/>
          <w:bottom w:val="nil"/>
          <w:right w:val="nil"/>
          <w:between w:val="nil"/>
        </w:pBdr>
        <w:tabs>
          <w:tab w:val="left" w:pos="615"/>
        </w:tabs>
        <w:ind w:left="720" w:right="-1192"/>
        <w:jc w:val="both"/>
        <w:rPr>
          <w:rFonts w:ascii="Arial" w:hAnsi="Arial" w:cs="Arial"/>
          <w:b/>
          <w:color w:val="000000"/>
          <w:sz w:val="22"/>
          <w:szCs w:val="22"/>
        </w:rPr>
      </w:pPr>
    </w:p>
    <w:p w:rsidR="00E15036" w:rsidRPr="0071230F" w:rsidRDefault="00D46331" w:rsidP="00957BCE">
      <w:pPr>
        <w:numPr>
          <w:ilvl w:val="0"/>
          <w:numId w:val="2"/>
        </w:numPr>
        <w:pBdr>
          <w:top w:val="nil"/>
          <w:left w:val="nil"/>
          <w:bottom w:val="nil"/>
          <w:right w:val="nil"/>
          <w:between w:val="nil"/>
        </w:pBdr>
        <w:tabs>
          <w:tab w:val="left" w:pos="615"/>
        </w:tabs>
        <w:ind w:right="-1192"/>
        <w:jc w:val="both"/>
        <w:rPr>
          <w:color w:val="000000"/>
          <w:sz w:val="22"/>
          <w:szCs w:val="22"/>
        </w:rPr>
      </w:pPr>
      <w:r>
        <w:rPr>
          <w:rFonts w:ascii="Arial" w:eastAsia="Arial" w:hAnsi="Arial" w:cs="Arial"/>
          <w:b/>
          <w:color w:val="000000"/>
          <w:sz w:val="22"/>
          <w:szCs w:val="22"/>
        </w:rPr>
        <w:t xml:space="preserve"> </w:t>
      </w:r>
      <w:r w:rsidR="00E15036">
        <w:rPr>
          <w:rFonts w:ascii="Arial" w:eastAsia="Arial" w:hAnsi="Arial" w:cs="Arial"/>
          <w:b/>
          <w:color w:val="000000"/>
          <w:sz w:val="22"/>
          <w:szCs w:val="22"/>
        </w:rPr>
        <w:t xml:space="preserve">Τροποποίηση της αριθ </w:t>
      </w:r>
      <w:r w:rsidR="00C1235F">
        <w:rPr>
          <w:rFonts w:ascii="Arial" w:eastAsia="Arial" w:hAnsi="Arial" w:cs="Arial"/>
          <w:b/>
          <w:color w:val="000000"/>
          <w:sz w:val="22"/>
          <w:szCs w:val="22"/>
        </w:rPr>
        <w:t xml:space="preserve"> </w:t>
      </w:r>
      <w:r w:rsidR="00E15036">
        <w:rPr>
          <w:rFonts w:ascii="Arial" w:eastAsia="Arial" w:hAnsi="Arial" w:cs="Arial"/>
          <w:b/>
          <w:color w:val="000000"/>
          <w:sz w:val="22"/>
          <w:szCs w:val="22"/>
        </w:rPr>
        <w:t>344/20 απόφαση ΔΣ που αφορά  την «</w:t>
      </w:r>
      <w:r w:rsidR="00E15036" w:rsidRPr="00E15036">
        <w:rPr>
          <w:rFonts w:ascii="Arial" w:eastAsia="Arial" w:hAnsi="Arial" w:cs="Arial"/>
          <w:b/>
          <w:color w:val="000000"/>
          <w:sz w:val="22"/>
          <w:szCs w:val="22"/>
        </w:rPr>
        <w:t>Εισήγηση για αποδοχή  παραχώρησης  &amp; Έγκριση Όρων</w:t>
      </w:r>
      <w:r w:rsidR="00F4683C">
        <w:rPr>
          <w:rFonts w:ascii="Arial" w:eastAsia="Arial" w:hAnsi="Arial" w:cs="Arial"/>
          <w:b/>
          <w:color w:val="000000"/>
          <w:sz w:val="22"/>
          <w:szCs w:val="22"/>
        </w:rPr>
        <w:t xml:space="preserve"> </w:t>
      </w:r>
      <w:r w:rsidR="002D1AC1">
        <w:rPr>
          <w:rFonts w:ascii="Arial" w:eastAsia="Arial" w:hAnsi="Arial" w:cs="Arial"/>
          <w:b/>
          <w:color w:val="000000"/>
          <w:sz w:val="22"/>
          <w:szCs w:val="22"/>
        </w:rPr>
        <w:t xml:space="preserve"> </w:t>
      </w:r>
      <w:r w:rsidR="00E15036" w:rsidRPr="00E15036">
        <w:rPr>
          <w:rFonts w:ascii="Arial" w:eastAsia="Arial" w:hAnsi="Arial" w:cs="Arial"/>
          <w:b/>
          <w:color w:val="000000"/>
          <w:sz w:val="22"/>
          <w:szCs w:val="22"/>
        </w:rPr>
        <w:t>»</w:t>
      </w:r>
    </w:p>
    <w:p w:rsidR="0071230F" w:rsidRPr="0071230F" w:rsidRDefault="0071230F" w:rsidP="00957BCE">
      <w:pPr>
        <w:jc w:val="both"/>
        <w:rPr>
          <w:rFonts w:ascii="Arial" w:eastAsia="Arial" w:hAnsi="Arial" w:cs="Arial"/>
          <w:b/>
          <w:color w:val="000000"/>
          <w:sz w:val="22"/>
          <w:szCs w:val="22"/>
        </w:rPr>
      </w:pPr>
      <w:r>
        <w:rPr>
          <w:rFonts w:ascii="Arial" w:eastAsia="Arial" w:hAnsi="Arial" w:cs="Arial"/>
          <w:b/>
          <w:color w:val="000000"/>
          <w:sz w:val="22"/>
          <w:szCs w:val="22"/>
        </w:rPr>
        <w:t xml:space="preserve">          Εισήγηση: </w:t>
      </w:r>
      <w:r w:rsidRPr="0071230F">
        <w:rPr>
          <w:rFonts w:ascii="Arial" w:eastAsia="Arial" w:hAnsi="Arial" w:cs="Arial"/>
          <w:b/>
          <w:color w:val="000000"/>
          <w:sz w:val="22"/>
          <w:szCs w:val="22"/>
        </w:rPr>
        <w:t>Αντιδήμαρχος Διεύθυνσ</w:t>
      </w:r>
      <w:r>
        <w:rPr>
          <w:rFonts w:ascii="Arial" w:eastAsia="Arial" w:hAnsi="Arial" w:cs="Arial"/>
          <w:b/>
          <w:color w:val="000000"/>
          <w:sz w:val="22"/>
          <w:szCs w:val="22"/>
        </w:rPr>
        <w:t xml:space="preserve">ης Τεχνικών Υπηρεσιών  Μινέτος </w:t>
      </w:r>
      <w:r w:rsidRPr="0071230F">
        <w:rPr>
          <w:rFonts w:ascii="Arial" w:eastAsia="Arial" w:hAnsi="Arial" w:cs="Arial"/>
          <w:b/>
          <w:color w:val="000000"/>
          <w:sz w:val="22"/>
          <w:szCs w:val="22"/>
        </w:rPr>
        <w:t>Διονύσιος.</w:t>
      </w:r>
    </w:p>
    <w:p w:rsidR="0071230F" w:rsidRPr="0071230F" w:rsidRDefault="0071230F" w:rsidP="00957BCE">
      <w:pPr>
        <w:pBdr>
          <w:top w:val="nil"/>
          <w:left w:val="nil"/>
          <w:bottom w:val="nil"/>
          <w:right w:val="nil"/>
          <w:between w:val="nil"/>
        </w:pBdr>
        <w:tabs>
          <w:tab w:val="left" w:pos="615"/>
        </w:tabs>
        <w:ind w:left="720" w:right="-1192"/>
        <w:jc w:val="both"/>
        <w:rPr>
          <w:color w:val="000000"/>
          <w:sz w:val="22"/>
          <w:szCs w:val="22"/>
        </w:rPr>
      </w:pPr>
    </w:p>
    <w:p w:rsidR="0071230F" w:rsidRPr="0071230F" w:rsidRDefault="0071230F" w:rsidP="00957BCE">
      <w:pPr>
        <w:pStyle w:val="a7"/>
        <w:numPr>
          <w:ilvl w:val="0"/>
          <w:numId w:val="2"/>
        </w:numPr>
        <w:jc w:val="both"/>
        <w:rPr>
          <w:rFonts w:ascii="Arial" w:eastAsia="Arial" w:hAnsi="Arial" w:cs="Arial"/>
          <w:b/>
          <w:color w:val="000000"/>
          <w:sz w:val="22"/>
          <w:szCs w:val="22"/>
        </w:rPr>
      </w:pPr>
      <w:r w:rsidRPr="0071230F">
        <w:rPr>
          <w:rFonts w:ascii="Arial" w:eastAsia="Arial" w:hAnsi="Arial" w:cs="Arial"/>
          <w:b/>
          <w:color w:val="000000"/>
          <w:sz w:val="22"/>
          <w:szCs w:val="22"/>
        </w:rPr>
        <w:t xml:space="preserve"> Συμπλήρωση της αριθ 102 /21 απόφασης του ΔΣ σχετικά με «Έγκριση Μνημονίου Συνεργασίας με ΠΙΝ στα πλαίσια της δημιουργίας του Film Office  «Τοπικό Γραφείο Διευκόλυνσης Οπτικοακουστικών Παραγωγών»   </w:t>
      </w:r>
    </w:p>
    <w:p w:rsidR="0071230F" w:rsidRPr="0071230F" w:rsidRDefault="00F4683C" w:rsidP="00957BCE">
      <w:pPr>
        <w:pBdr>
          <w:top w:val="nil"/>
          <w:left w:val="nil"/>
          <w:bottom w:val="nil"/>
          <w:right w:val="nil"/>
          <w:between w:val="nil"/>
        </w:pBdr>
        <w:tabs>
          <w:tab w:val="left" w:pos="615"/>
        </w:tabs>
        <w:ind w:left="720" w:right="-1192"/>
        <w:jc w:val="both"/>
        <w:rPr>
          <w:rFonts w:ascii="Arial" w:hAnsi="Arial" w:cs="Arial"/>
          <w:b/>
          <w:color w:val="000000"/>
          <w:sz w:val="22"/>
          <w:szCs w:val="22"/>
        </w:rPr>
      </w:pPr>
      <w:r>
        <w:rPr>
          <w:rFonts w:ascii="Arial" w:hAnsi="Arial" w:cs="Arial"/>
          <w:b/>
          <w:color w:val="000000"/>
          <w:sz w:val="22"/>
          <w:szCs w:val="22"/>
        </w:rPr>
        <w:t>Εισήγηση :</w:t>
      </w:r>
      <w:r w:rsidR="0071230F" w:rsidRPr="0071230F">
        <w:rPr>
          <w:rFonts w:ascii="Arial" w:hAnsi="Arial" w:cs="Arial"/>
          <w:b/>
          <w:color w:val="000000"/>
          <w:sz w:val="22"/>
          <w:szCs w:val="22"/>
        </w:rPr>
        <w:t xml:space="preserve"> Αντιδήμαρχος</w:t>
      </w:r>
      <w:r>
        <w:rPr>
          <w:rFonts w:ascii="Arial" w:hAnsi="Arial" w:cs="Arial"/>
          <w:b/>
          <w:color w:val="000000"/>
          <w:sz w:val="22"/>
          <w:szCs w:val="22"/>
        </w:rPr>
        <w:t xml:space="preserve"> Δ/νσης Προγραμματισμού &amp; Ανάπτυξης</w:t>
      </w:r>
      <w:r w:rsidR="0071230F" w:rsidRPr="0071230F">
        <w:rPr>
          <w:rFonts w:ascii="Arial" w:hAnsi="Arial" w:cs="Arial"/>
          <w:b/>
          <w:color w:val="000000"/>
          <w:sz w:val="22"/>
          <w:szCs w:val="22"/>
        </w:rPr>
        <w:t xml:space="preserve"> </w:t>
      </w:r>
      <w:r w:rsidR="0071230F">
        <w:rPr>
          <w:rFonts w:ascii="Arial" w:hAnsi="Arial" w:cs="Arial"/>
          <w:b/>
          <w:color w:val="000000"/>
          <w:sz w:val="22"/>
          <w:szCs w:val="22"/>
        </w:rPr>
        <w:t xml:space="preserve">Γεώργιος Τσιλιμιδός </w:t>
      </w:r>
    </w:p>
    <w:p w:rsidR="0071230F" w:rsidRPr="00E15036" w:rsidRDefault="0071230F" w:rsidP="00957BCE">
      <w:pPr>
        <w:pBdr>
          <w:top w:val="nil"/>
          <w:left w:val="nil"/>
          <w:bottom w:val="nil"/>
          <w:right w:val="nil"/>
          <w:between w:val="nil"/>
        </w:pBdr>
        <w:tabs>
          <w:tab w:val="left" w:pos="615"/>
        </w:tabs>
        <w:ind w:left="720" w:right="-1192"/>
        <w:jc w:val="both"/>
        <w:rPr>
          <w:color w:val="000000"/>
          <w:sz w:val="22"/>
          <w:szCs w:val="22"/>
        </w:rPr>
      </w:pPr>
    </w:p>
    <w:p w:rsidR="0071230F" w:rsidRPr="0071230F" w:rsidRDefault="00D46331" w:rsidP="00957BCE">
      <w:pPr>
        <w:numPr>
          <w:ilvl w:val="0"/>
          <w:numId w:val="2"/>
        </w:numPr>
        <w:pBdr>
          <w:top w:val="nil"/>
          <w:left w:val="nil"/>
          <w:bottom w:val="nil"/>
          <w:right w:val="nil"/>
          <w:between w:val="nil"/>
        </w:pBdr>
        <w:tabs>
          <w:tab w:val="left" w:pos="615"/>
        </w:tabs>
        <w:ind w:right="-1192"/>
        <w:jc w:val="both"/>
        <w:rPr>
          <w:color w:val="000000"/>
          <w:sz w:val="22"/>
          <w:szCs w:val="22"/>
        </w:rPr>
      </w:pPr>
      <w:r>
        <w:rPr>
          <w:rFonts w:ascii="Arial" w:eastAsia="Arial" w:hAnsi="Arial" w:cs="Arial"/>
          <w:b/>
          <w:color w:val="000000"/>
          <w:sz w:val="22"/>
          <w:szCs w:val="22"/>
        </w:rPr>
        <w:t xml:space="preserve"> </w:t>
      </w:r>
      <w:r w:rsidR="0071230F" w:rsidRPr="0071230F">
        <w:rPr>
          <w:rFonts w:ascii="Arial" w:eastAsia="Arial" w:hAnsi="Arial" w:cs="Arial"/>
          <w:b/>
          <w:color w:val="000000"/>
          <w:sz w:val="22"/>
          <w:szCs w:val="22"/>
        </w:rPr>
        <w:t>Τροποποίηση της με Αριθ. Πρωτ. 9778-19.06.2020 (ΑΔΑ: 6ΞΚΚ46ΜΓΤΤ-8ΟΒ) Απόφασης Υλοποίησης με Ίδια Μέσα του 1ου Υποέργου με τίτλο «ΛΕΙΤΟΥΡΓΙΑ ΔΟΜΩΝ ΚΑΙ ΥΠΗΡΕΣΙΩΝ ΤΗΣ ΤΟΠΙΚΗΣ ΑΥΤΟΔΟΙΙΚΗΣΗΣ ΠΡΟΣ ΟΦΕΛΟΣ ΤΩΝ ΓΥΝΑΙΚΩΝ KAI ΓΙΑ ΤΗΝ ΚΑΤΑΠΟΛΕΜΗΣΗ ΤΗΣ ΒΙΑΣ – ΛΕΙΤΟΥΡΓΙΑ ΚΕΝΤΡΩΝ ΣΥΜΒΟΥΛΕΥΤΙΚΗΣ ΥΠΟΣΤΗΡΙΞΗΣ ΓΥΝΑΙΚΩΝ ΘΥΜΑΤΩΝ ΒΙΑΣ ΣΕ ΤΟΠΙΚΟ ΕΠΙΠΕΔΟ» της Πράξης  «ΛΕΙΤΟΥΡΓΙΑ ΚΕΝΤΡΟΥ ΣΥΜΒΟΥΛΕΥΤΙΚΗΣ ΥΠΟΣΤΗΡΙΞΗΣ ΓΥΝΑΙΚΩΝ ΘΥΜΑΤΩΝ ΒΙΑΣ ΣΤΗΝ ΚΕΦΑΛΟΝΙΑ» με Κωδικό ΟΠΣ 5000528 στο Επιχειρησιακό Πρόγραμμα «Ιόνια Νησιά 2014-2020»</w:t>
      </w:r>
    </w:p>
    <w:p w:rsidR="00657BC2" w:rsidRDefault="008D3AE5" w:rsidP="00957BCE">
      <w:pPr>
        <w:pBdr>
          <w:top w:val="nil"/>
          <w:left w:val="nil"/>
          <w:bottom w:val="nil"/>
          <w:right w:val="nil"/>
          <w:between w:val="nil"/>
        </w:pBdr>
        <w:tabs>
          <w:tab w:val="left" w:pos="615"/>
        </w:tabs>
        <w:ind w:right="-1192"/>
        <w:jc w:val="both"/>
        <w:rPr>
          <w:rFonts w:ascii="Arial" w:eastAsia="Arial" w:hAnsi="Arial" w:cs="Arial"/>
          <w:b/>
          <w:sz w:val="22"/>
          <w:szCs w:val="22"/>
        </w:rPr>
      </w:pPr>
      <w:r>
        <w:rPr>
          <w:rFonts w:ascii="Arial" w:eastAsia="Arial" w:hAnsi="Arial" w:cs="Arial"/>
          <w:b/>
          <w:sz w:val="22"/>
          <w:szCs w:val="22"/>
        </w:rPr>
        <w:t xml:space="preserve">             Εισήγηση : Αντιδήμαρχος </w:t>
      </w:r>
      <w:r w:rsidR="00F4683C" w:rsidRPr="00F4683C">
        <w:rPr>
          <w:rFonts w:ascii="Arial" w:eastAsia="Arial" w:hAnsi="Arial" w:cs="Arial"/>
          <w:b/>
          <w:sz w:val="22"/>
          <w:szCs w:val="22"/>
        </w:rPr>
        <w:t>Δ/νσης Προγραμματισμού &amp; Ανάπτυξης</w:t>
      </w:r>
      <w:r w:rsidR="00F4683C">
        <w:rPr>
          <w:rFonts w:ascii="Arial" w:eastAsia="Arial" w:hAnsi="Arial" w:cs="Arial"/>
          <w:b/>
          <w:sz w:val="22"/>
          <w:szCs w:val="22"/>
        </w:rPr>
        <w:t xml:space="preserve"> </w:t>
      </w:r>
      <w:r>
        <w:rPr>
          <w:rFonts w:ascii="Arial" w:eastAsia="Arial" w:hAnsi="Arial" w:cs="Arial"/>
          <w:b/>
          <w:sz w:val="22"/>
          <w:szCs w:val="22"/>
        </w:rPr>
        <w:t>Γεώργιος Τσιλιμιδός .</w:t>
      </w:r>
    </w:p>
    <w:p w:rsidR="00D40A7F" w:rsidRDefault="00D40A7F" w:rsidP="00957BCE">
      <w:pPr>
        <w:pBdr>
          <w:top w:val="nil"/>
          <w:left w:val="nil"/>
          <w:bottom w:val="nil"/>
          <w:right w:val="nil"/>
          <w:between w:val="nil"/>
        </w:pBdr>
        <w:tabs>
          <w:tab w:val="left" w:pos="615"/>
        </w:tabs>
        <w:ind w:left="720" w:right="-1192"/>
        <w:jc w:val="both"/>
        <w:rPr>
          <w:rFonts w:ascii="Arial" w:eastAsia="Arial" w:hAnsi="Arial" w:cs="Arial"/>
          <w:b/>
          <w:sz w:val="22"/>
          <w:szCs w:val="22"/>
        </w:rPr>
      </w:pPr>
    </w:p>
    <w:p w:rsidR="00F230A0" w:rsidRPr="00F4683C" w:rsidRDefault="00005A6E" w:rsidP="00957BCE">
      <w:pPr>
        <w:jc w:val="both"/>
        <w:rPr>
          <w:rFonts w:ascii="Arial" w:eastAsia="Arial" w:hAnsi="Arial" w:cs="Arial"/>
          <w:b/>
          <w:sz w:val="22"/>
          <w:szCs w:val="22"/>
        </w:rPr>
      </w:pPr>
      <w:r w:rsidRPr="00005A6E">
        <w:rPr>
          <w:rFonts w:ascii="Arial" w:eastAsia="Arial" w:hAnsi="Arial" w:cs="Arial"/>
          <w:b/>
          <w:sz w:val="22"/>
          <w:szCs w:val="22"/>
        </w:rPr>
        <w:t xml:space="preserve">  </w:t>
      </w:r>
      <w:r>
        <w:rPr>
          <w:rFonts w:ascii="Arial" w:eastAsia="Arial" w:hAnsi="Arial" w:cs="Arial"/>
          <w:b/>
          <w:sz w:val="22"/>
          <w:szCs w:val="22"/>
        </w:rPr>
        <w:t xml:space="preserve">         </w:t>
      </w:r>
    </w:p>
    <w:p w:rsidR="0097277F" w:rsidRPr="0097277F" w:rsidRDefault="00005A6E" w:rsidP="00957BCE">
      <w:pPr>
        <w:pStyle w:val="a7"/>
        <w:numPr>
          <w:ilvl w:val="0"/>
          <w:numId w:val="2"/>
        </w:numPr>
        <w:pBdr>
          <w:top w:val="nil"/>
          <w:left w:val="nil"/>
          <w:bottom w:val="nil"/>
          <w:right w:val="nil"/>
          <w:between w:val="nil"/>
        </w:pBdr>
        <w:tabs>
          <w:tab w:val="left" w:pos="615"/>
        </w:tabs>
        <w:ind w:right="-1192"/>
        <w:jc w:val="both"/>
        <w:rPr>
          <w:rFonts w:ascii="Arial" w:eastAsia="Arial" w:hAnsi="Arial" w:cs="Arial"/>
          <w:b/>
          <w:sz w:val="22"/>
          <w:szCs w:val="22"/>
        </w:rPr>
      </w:pPr>
      <w:r>
        <w:rPr>
          <w:rFonts w:ascii="Arial" w:eastAsia="Arial" w:hAnsi="Arial" w:cs="Arial"/>
          <w:b/>
          <w:sz w:val="22"/>
          <w:szCs w:val="22"/>
        </w:rPr>
        <w:t xml:space="preserve"> </w:t>
      </w:r>
      <w:r w:rsidR="0097277F" w:rsidRPr="0097277F">
        <w:rPr>
          <w:rFonts w:ascii="Arial" w:eastAsia="Arial" w:hAnsi="Arial" w:cs="Arial"/>
          <w:b/>
          <w:sz w:val="22"/>
          <w:szCs w:val="22"/>
        </w:rPr>
        <w:t xml:space="preserve">Λήψη  απόφασης  σύστασης  Δουλείας  Ύδρευσης   επί Ακινήτου –Αγροτεμάχιου με υφιστάμενη Γεώτρηση  στη θέση  "ΡΑΧΗ" εκτός  ορίων οικισμού  Φραγκάτων   Δ.Κ. Ομαλών  Δήμου  Αργοστολίου  .          </w:t>
      </w:r>
    </w:p>
    <w:p w:rsidR="0097277F" w:rsidRPr="0097277F" w:rsidRDefault="0097277F"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r w:rsidRPr="0097277F">
        <w:rPr>
          <w:rFonts w:ascii="Arial" w:eastAsia="Arial" w:hAnsi="Arial" w:cs="Arial"/>
          <w:b/>
          <w:sz w:val="22"/>
          <w:szCs w:val="22"/>
        </w:rPr>
        <w:t xml:space="preserve">   Εισήγηση :  Αντιδήμαρχος Διεύθυνσης Τεχνικών Υπηρεσιών  Μινέτος  Διονύσιος.</w:t>
      </w:r>
    </w:p>
    <w:p w:rsidR="0097277F" w:rsidRPr="0097277F" w:rsidRDefault="0097277F"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p>
    <w:p w:rsidR="0097277F" w:rsidRDefault="0097277F"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p>
    <w:p w:rsidR="0097277F" w:rsidRPr="0097277F" w:rsidRDefault="0097277F" w:rsidP="00957BCE">
      <w:pPr>
        <w:pStyle w:val="a7"/>
        <w:numPr>
          <w:ilvl w:val="0"/>
          <w:numId w:val="2"/>
        </w:numPr>
        <w:pBdr>
          <w:top w:val="nil"/>
          <w:left w:val="nil"/>
          <w:bottom w:val="nil"/>
          <w:right w:val="nil"/>
          <w:between w:val="nil"/>
        </w:pBdr>
        <w:tabs>
          <w:tab w:val="left" w:pos="615"/>
        </w:tabs>
        <w:ind w:right="-1192"/>
        <w:jc w:val="both"/>
        <w:rPr>
          <w:rFonts w:ascii="Arial" w:eastAsia="Arial" w:hAnsi="Arial" w:cs="Arial"/>
          <w:b/>
          <w:sz w:val="22"/>
          <w:szCs w:val="22"/>
        </w:rPr>
      </w:pPr>
      <w:r w:rsidRPr="0097277F">
        <w:rPr>
          <w:rFonts w:ascii="Arial" w:eastAsia="Arial" w:hAnsi="Arial" w:cs="Arial"/>
          <w:b/>
          <w:sz w:val="22"/>
          <w:szCs w:val="22"/>
        </w:rPr>
        <w:t>Λήψη  απόφασης  σύστασης  Δουλείας  Ύδρευσης   επί Ακινήτου –Αγροτεμάχιου για  κατασκευή  Αντλιοστασίου  και  μεταλλικής  δεξαμενής  στη θέση "ΣΤΕΝΩΜΑΤΑ" εκτός ορίων  οικισμού  Βαλσαμάτων  Δ.Κ. Ομαλών  Δήμου  Αργοστολίου .</w:t>
      </w:r>
    </w:p>
    <w:p w:rsidR="0097277F" w:rsidRPr="0097277F" w:rsidRDefault="0097277F"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r w:rsidRPr="0097277F">
        <w:rPr>
          <w:rFonts w:ascii="Arial" w:eastAsia="Arial" w:hAnsi="Arial" w:cs="Arial"/>
          <w:b/>
          <w:sz w:val="22"/>
          <w:szCs w:val="22"/>
        </w:rPr>
        <w:t>Εισήγηση :  Αντιδήμαρχος Διεύθυνσης Τεχνικών Υπηρεσιών  Μινέτος  Διονύσιος.</w:t>
      </w:r>
    </w:p>
    <w:p w:rsidR="0097277F" w:rsidRDefault="0097277F"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p>
    <w:p w:rsidR="0097277F" w:rsidRPr="0097277F" w:rsidRDefault="00050C59" w:rsidP="00957BCE">
      <w:pPr>
        <w:pStyle w:val="a7"/>
        <w:numPr>
          <w:ilvl w:val="0"/>
          <w:numId w:val="2"/>
        </w:numPr>
        <w:pBdr>
          <w:top w:val="nil"/>
          <w:left w:val="nil"/>
          <w:bottom w:val="nil"/>
          <w:right w:val="nil"/>
          <w:between w:val="nil"/>
        </w:pBdr>
        <w:tabs>
          <w:tab w:val="left" w:pos="615"/>
        </w:tabs>
        <w:ind w:right="-1192"/>
        <w:jc w:val="both"/>
        <w:rPr>
          <w:rFonts w:ascii="Arial" w:eastAsia="Arial" w:hAnsi="Arial" w:cs="Arial"/>
          <w:b/>
          <w:sz w:val="22"/>
          <w:szCs w:val="22"/>
        </w:rPr>
      </w:pPr>
      <w:r w:rsidRPr="0097277F">
        <w:rPr>
          <w:rFonts w:ascii="Arial" w:eastAsia="Arial" w:hAnsi="Arial" w:cs="Arial"/>
          <w:b/>
          <w:sz w:val="22"/>
          <w:szCs w:val="22"/>
        </w:rPr>
        <w:t xml:space="preserve"> </w:t>
      </w:r>
      <w:r w:rsidR="0097277F" w:rsidRPr="0097277F">
        <w:rPr>
          <w:rFonts w:ascii="Arial" w:eastAsia="Arial" w:hAnsi="Arial" w:cs="Arial"/>
          <w:b/>
          <w:sz w:val="22"/>
          <w:szCs w:val="22"/>
        </w:rPr>
        <w:t>Απαλλαγή από δημοτικά τέλη των κλειστών, λόγω της πανδημίας του COVID-19, επιχειρήσεων του Δήμου Αργοστολίου.</w:t>
      </w:r>
    </w:p>
    <w:p w:rsidR="0097277F" w:rsidRPr="0097277F" w:rsidRDefault="0097277F" w:rsidP="00E84540">
      <w:pPr>
        <w:pStyle w:val="a7"/>
        <w:pBdr>
          <w:top w:val="nil"/>
          <w:left w:val="nil"/>
          <w:bottom w:val="nil"/>
          <w:right w:val="nil"/>
          <w:between w:val="nil"/>
        </w:pBdr>
        <w:tabs>
          <w:tab w:val="left" w:pos="615"/>
        </w:tabs>
        <w:ind w:right="-1192"/>
        <w:rPr>
          <w:rFonts w:ascii="Arial" w:eastAsia="Arial" w:hAnsi="Arial" w:cs="Arial"/>
          <w:b/>
          <w:sz w:val="22"/>
          <w:szCs w:val="22"/>
        </w:rPr>
      </w:pPr>
      <w:r w:rsidRPr="0097277F">
        <w:rPr>
          <w:rFonts w:ascii="Arial" w:eastAsia="Arial" w:hAnsi="Arial" w:cs="Arial"/>
          <w:b/>
          <w:sz w:val="22"/>
          <w:szCs w:val="22"/>
        </w:rPr>
        <w:t>Εισήγηση : Επικεφαλής</w:t>
      </w:r>
      <w:r w:rsidR="00E84540">
        <w:rPr>
          <w:rFonts w:ascii="Arial" w:eastAsia="Arial" w:hAnsi="Arial" w:cs="Arial"/>
          <w:b/>
          <w:sz w:val="22"/>
          <w:szCs w:val="22"/>
        </w:rPr>
        <w:t xml:space="preserve"> της παράταξης” Κεφαλονιά Νησί </w:t>
      </w:r>
      <w:r w:rsidRPr="0097277F">
        <w:rPr>
          <w:rFonts w:ascii="Arial" w:eastAsia="Arial" w:hAnsi="Arial" w:cs="Arial"/>
          <w:b/>
          <w:sz w:val="22"/>
          <w:szCs w:val="22"/>
        </w:rPr>
        <w:t>για Όλους”</w:t>
      </w:r>
      <w:r w:rsidR="00E84540" w:rsidRPr="00E84540">
        <w:t xml:space="preserve"> </w:t>
      </w:r>
      <w:r w:rsidR="00E84540" w:rsidRPr="00E84540">
        <w:rPr>
          <w:rFonts w:ascii="Arial" w:eastAsia="Arial" w:hAnsi="Arial" w:cs="Arial"/>
          <w:b/>
          <w:sz w:val="22"/>
          <w:szCs w:val="22"/>
        </w:rPr>
        <w:t>Αλέξανδρος Παντελειός</w:t>
      </w:r>
    </w:p>
    <w:p w:rsidR="0097277F" w:rsidRDefault="0097277F" w:rsidP="00E84540">
      <w:pPr>
        <w:pStyle w:val="a7"/>
        <w:pBdr>
          <w:top w:val="nil"/>
          <w:left w:val="nil"/>
          <w:bottom w:val="nil"/>
          <w:right w:val="nil"/>
          <w:between w:val="nil"/>
        </w:pBdr>
        <w:tabs>
          <w:tab w:val="left" w:pos="615"/>
        </w:tabs>
        <w:ind w:right="-1192"/>
        <w:rPr>
          <w:rFonts w:ascii="Arial" w:eastAsia="Arial" w:hAnsi="Arial" w:cs="Arial"/>
          <w:b/>
          <w:sz w:val="22"/>
          <w:szCs w:val="22"/>
        </w:rPr>
      </w:pPr>
    </w:p>
    <w:p w:rsidR="00F4683C" w:rsidRDefault="00050C59" w:rsidP="00957BCE">
      <w:pPr>
        <w:pStyle w:val="a7"/>
        <w:numPr>
          <w:ilvl w:val="0"/>
          <w:numId w:val="2"/>
        </w:numPr>
        <w:pBdr>
          <w:top w:val="nil"/>
          <w:left w:val="nil"/>
          <w:bottom w:val="nil"/>
          <w:right w:val="nil"/>
          <w:between w:val="nil"/>
        </w:pBdr>
        <w:tabs>
          <w:tab w:val="left" w:pos="615"/>
        </w:tabs>
        <w:ind w:right="-1192"/>
        <w:jc w:val="both"/>
        <w:rPr>
          <w:rFonts w:ascii="Arial" w:eastAsia="Arial" w:hAnsi="Arial" w:cs="Arial"/>
          <w:b/>
          <w:sz w:val="22"/>
          <w:szCs w:val="22"/>
        </w:rPr>
      </w:pPr>
      <w:r w:rsidRPr="0097277F">
        <w:rPr>
          <w:rFonts w:ascii="Arial" w:eastAsia="Arial" w:hAnsi="Arial" w:cs="Arial"/>
          <w:b/>
          <w:sz w:val="22"/>
          <w:szCs w:val="22"/>
        </w:rPr>
        <w:t xml:space="preserve">  </w:t>
      </w:r>
      <w:r w:rsidR="00853579" w:rsidRPr="0097277F">
        <w:rPr>
          <w:rFonts w:ascii="Arial" w:eastAsia="Arial" w:hAnsi="Arial" w:cs="Arial"/>
          <w:b/>
          <w:sz w:val="22"/>
          <w:szCs w:val="22"/>
        </w:rPr>
        <w:t xml:space="preserve">Ορισμός επιβλεπόντων – επιτροπών </w:t>
      </w:r>
      <w:r w:rsidRPr="0097277F">
        <w:rPr>
          <w:rFonts w:ascii="Arial" w:eastAsia="Arial" w:hAnsi="Arial" w:cs="Arial"/>
          <w:b/>
          <w:sz w:val="22"/>
          <w:szCs w:val="22"/>
        </w:rPr>
        <w:t xml:space="preserve"> φυσικού εδάφους </w:t>
      </w:r>
      <w:r w:rsidR="00853579" w:rsidRPr="0097277F">
        <w:rPr>
          <w:rFonts w:ascii="Arial" w:eastAsia="Arial" w:hAnsi="Arial" w:cs="Arial"/>
          <w:b/>
          <w:sz w:val="22"/>
          <w:szCs w:val="22"/>
        </w:rPr>
        <w:t xml:space="preserve">του έργου </w:t>
      </w:r>
      <w:r w:rsidRPr="0097277F">
        <w:rPr>
          <w:rFonts w:ascii="Arial" w:eastAsia="Arial" w:hAnsi="Arial" w:cs="Arial"/>
          <w:b/>
          <w:sz w:val="22"/>
          <w:szCs w:val="22"/>
        </w:rPr>
        <w:t xml:space="preserve">:                   «Ανάπλαση  Οδού  Κρασσά Αργοστολίου </w:t>
      </w:r>
      <w:r w:rsidR="00335164" w:rsidRPr="0097277F">
        <w:rPr>
          <w:rFonts w:ascii="Arial" w:eastAsia="Arial" w:hAnsi="Arial" w:cs="Arial"/>
          <w:b/>
          <w:sz w:val="22"/>
          <w:szCs w:val="22"/>
        </w:rPr>
        <w:t xml:space="preserve">» </w:t>
      </w:r>
      <w:r w:rsidR="00853579" w:rsidRPr="0097277F">
        <w:rPr>
          <w:rFonts w:ascii="Arial" w:eastAsia="Arial" w:hAnsi="Arial" w:cs="Arial"/>
          <w:b/>
          <w:sz w:val="22"/>
          <w:szCs w:val="22"/>
        </w:rPr>
        <w:t xml:space="preserve"> </w:t>
      </w:r>
      <w:r w:rsidRPr="0097277F">
        <w:rPr>
          <w:rFonts w:ascii="Arial" w:eastAsia="Arial" w:hAnsi="Arial" w:cs="Arial"/>
          <w:b/>
          <w:sz w:val="22"/>
          <w:szCs w:val="22"/>
        </w:rPr>
        <w:t xml:space="preserve">σύμφωνα </w:t>
      </w:r>
      <w:r w:rsidR="00853579" w:rsidRPr="0097277F">
        <w:rPr>
          <w:rFonts w:ascii="Arial" w:eastAsia="Arial" w:hAnsi="Arial" w:cs="Arial"/>
          <w:b/>
          <w:sz w:val="22"/>
          <w:szCs w:val="22"/>
        </w:rPr>
        <w:t xml:space="preserve">  με την παράγραφο 4</w:t>
      </w:r>
    </w:p>
    <w:p w:rsidR="00853579" w:rsidRPr="0097277F" w:rsidRDefault="00853579"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r w:rsidRPr="0097277F">
        <w:rPr>
          <w:rFonts w:ascii="Arial" w:eastAsia="Arial" w:hAnsi="Arial" w:cs="Arial"/>
          <w:b/>
          <w:sz w:val="22"/>
          <w:szCs w:val="22"/>
        </w:rPr>
        <w:t xml:space="preserve"> του άρθρου 151 του Ν 4412/2016.</w:t>
      </w:r>
    </w:p>
    <w:p w:rsidR="00853579" w:rsidRDefault="00853579"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r w:rsidRPr="00853579">
        <w:rPr>
          <w:rFonts w:ascii="Arial" w:eastAsia="Arial" w:hAnsi="Arial" w:cs="Arial"/>
          <w:b/>
          <w:sz w:val="22"/>
          <w:szCs w:val="22"/>
        </w:rPr>
        <w:t>Εισήγηση :  Αντιδήμαρχος Διεύθυνσης Τεχνικών Υπηρεσιών  Μινέτος  Διονύσιος.</w:t>
      </w:r>
    </w:p>
    <w:p w:rsidR="00853579" w:rsidRDefault="00853579"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p>
    <w:p w:rsidR="00005A6E" w:rsidRPr="00005A6E" w:rsidRDefault="00005A6E" w:rsidP="00957BCE">
      <w:pPr>
        <w:pStyle w:val="a7"/>
        <w:numPr>
          <w:ilvl w:val="0"/>
          <w:numId w:val="2"/>
        </w:numPr>
        <w:pBdr>
          <w:top w:val="nil"/>
          <w:left w:val="nil"/>
          <w:bottom w:val="nil"/>
          <w:right w:val="nil"/>
          <w:between w:val="nil"/>
        </w:pBdr>
        <w:tabs>
          <w:tab w:val="left" w:pos="615"/>
        </w:tabs>
        <w:ind w:right="-1192"/>
        <w:jc w:val="both"/>
        <w:rPr>
          <w:rFonts w:ascii="Arial" w:eastAsia="Arial" w:hAnsi="Arial" w:cs="Arial"/>
          <w:b/>
          <w:sz w:val="22"/>
          <w:szCs w:val="22"/>
        </w:rPr>
      </w:pPr>
      <w:r w:rsidRPr="00005A6E">
        <w:rPr>
          <w:rFonts w:ascii="Arial" w:eastAsia="Arial" w:hAnsi="Arial" w:cs="Arial"/>
          <w:b/>
          <w:sz w:val="22"/>
          <w:szCs w:val="22"/>
        </w:rPr>
        <w:t xml:space="preserve">Έγκριση Πρωτοκόλλου Προσωρινής και Οριστικής Παραλαβής του έργου:  </w:t>
      </w:r>
    </w:p>
    <w:p w:rsidR="00005A6E" w:rsidRPr="00005A6E" w:rsidRDefault="00C1235F"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r>
        <w:rPr>
          <w:rFonts w:ascii="Arial" w:eastAsia="Arial" w:hAnsi="Arial" w:cs="Arial"/>
          <w:b/>
          <w:sz w:val="22"/>
          <w:szCs w:val="22"/>
        </w:rPr>
        <w:t xml:space="preserve">  </w:t>
      </w:r>
      <w:r w:rsidR="00005A6E" w:rsidRPr="00005A6E">
        <w:rPr>
          <w:rFonts w:ascii="Arial" w:eastAsia="Arial" w:hAnsi="Arial" w:cs="Arial"/>
          <w:b/>
          <w:sz w:val="22"/>
          <w:szCs w:val="22"/>
        </w:rPr>
        <w:t xml:space="preserve"> “ Κατεδάφιση Κτιρίων ή τμημάτων αυτών στο Δήμο Κεφαλονιάς -Β΄ Φάση”</w:t>
      </w:r>
    </w:p>
    <w:p w:rsidR="00005A6E" w:rsidRPr="00005A6E" w:rsidRDefault="00005A6E"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r w:rsidRPr="00005A6E">
        <w:rPr>
          <w:rFonts w:ascii="Arial" w:eastAsia="Arial" w:hAnsi="Arial" w:cs="Arial"/>
          <w:b/>
          <w:sz w:val="22"/>
          <w:szCs w:val="22"/>
        </w:rPr>
        <w:t>Εισήγηση :  Αντιδήμαρχος Διεύθυνσης Τεχνικών Υπηρεσιών  Μινέτος  Διονύσιος.</w:t>
      </w:r>
    </w:p>
    <w:p w:rsidR="00005A6E" w:rsidRDefault="00005A6E"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p>
    <w:p w:rsidR="00005A6E" w:rsidRPr="00005A6E" w:rsidRDefault="00D46331" w:rsidP="00957BCE">
      <w:pPr>
        <w:pStyle w:val="a7"/>
        <w:numPr>
          <w:ilvl w:val="0"/>
          <w:numId w:val="2"/>
        </w:numPr>
        <w:pBdr>
          <w:top w:val="nil"/>
          <w:left w:val="nil"/>
          <w:bottom w:val="nil"/>
          <w:right w:val="nil"/>
          <w:between w:val="nil"/>
        </w:pBdr>
        <w:tabs>
          <w:tab w:val="left" w:pos="615"/>
        </w:tabs>
        <w:ind w:right="-1192"/>
        <w:jc w:val="both"/>
        <w:rPr>
          <w:rFonts w:ascii="Arial" w:eastAsia="Arial" w:hAnsi="Arial" w:cs="Arial"/>
          <w:b/>
          <w:sz w:val="22"/>
          <w:szCs w:val="22"/>
        </w:rPr>
      </w:pPr>
      <w:r w:rsidRPr="00657BC2">
        <w:rPr>
          <w:rFonts w:ascii="Arial" w:eastAsia="Arial" w:hAnsi="Arial" w:cs="Arial"/>
          <w:b/>
          <w:sz w:val="22"/>
          <w:szCs w:val="22"/>
        </w:rPr>
        <w:t xml:space="preserve">  </w:t>
      </w:r>
      <w:r w:rsidR="00005A6E" w:rsidRPr="00005A6E">
        <w:rPr>
          <w:rFonts w:ascii="Arial" w:eastAsia="Arial" w:hAnsi="Arial" w:cs="Arial"/>
          <w:b/>
          <w:sz w:val="22"/>
          <w:szCs w:val="22"/>
        </w:rPr>
        <w:t xml:space="preserve">Έγκριση Πρωτοκόλλου Προσωρινής και Οριστικής Παραλαβής του έργου:  </w:t>
      </w:r>
    </w:p>
    <w:p w:rsidR="00005A6E" w:rsidRDefault="00005A6E"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r>
        <w:rPr>
          <w:rFonts w:ascii="Arial" w:eastAsia="Arial" w:hAnsi="Arial" w:cs="Arial"/>
          <w:b/>
          <w:sz w:val="22"/>
          <w:szCs w:val="22"/>
        </w:rPr>
        <w:t xml:space="preserve">     </w:t>
      </w:r>
      <w:r w:rsidRPr="00005A6E">
        <w:rPr>
          <w:rFonts w:ascii="Arial" w:eastAsia="Arial" w:hAnsi="Arial" w:cs="Arial"/>
          <w:b/>
          <w:sz w:val="22"/>
          <w:szCs w:val="22"/>
        </w:rPr>
        <w:t xml:space="preserve">  «Ανόρυξη ερευνητικής γεώτρησης Δ.Ε.</w:t>
      </w:r>
      <w:r>
        <w:rPr>
          <w:rFonts w:ascii="Arial" w:eastAsia="Arial" w:hAnsi="Arial" w:cs="Arial"/>
          <w:b/>
          <w:sz w:val="22"/>
          <w:szCs w:val="22"/>
        </w:rPr>
        <w:t xml:space="preserve"> Ερίσου </w:t>
      </w:r>
      <w:r w:rsidRPr="00005A6E">
        <w:rPr>
          <w:rFonts w:ascii="Arial" w:eastAsia="Arial" w:hAnsi="Arial" w:cs="Arial"/>
          <w:b/>
          <w:sz w:val="22"/>
          <w:szCs w:val="22"/>
        </w:rPr>
        <w:t xml:space="preserve"> Δ.</w:t>
      </w:r>
      <w:r>
        <w:rPr>
          <w:rFonts w:ascii="Arial" w:eastAsia="Arial" w:hAnsi="Arial" w:cs="Arial"/>
          <w:b/>
          <w:sz w:val="22"/>
          <w:szCs w:val="22"/>
        </w:rPr>
        <w:t xml:space="preserve"> </w:t>
      </w:r>
      <w:r w:rsidRPr="00005A6E">
        <w:rPr>
          <w:rFonts w:ascii="Arial" w:eastAsia="Arial" w:hAnsi="Arial" w:cs="Arial"/>
          <w:b/>
          <w:sz w:val="22"/>
          <w:szCs w:val="22"/>
        </w:rPr>
        <w:t xml:space="preserve">Κεφαλονιάς (Θέση : </w:t>
      </w:r>
    </w:p>
    <w:p w:rsidR="00005A6E" w:rsidRPr="00005A6E" w:rsidRDefault="00005A6E"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r>
        <w:rPr>
          <w:rFonts w:ascii="Arial" w:eastAsia="Arial" w:hAnsi="Arial" w:cs="Arial"/>
          <w:b/>
          <w:sz w:val="22"/>
          <w:szCs w:val="22"/>
        </w:rPr>
        <w:t xml:space="preserve">       </w:t>
      </w:r>
      <w:r w:rsidRPr="00005A6E">
        <w:rPr>
          <w:rFonts w:ascii="Arial" w:eastAsia="Arial" w:hAnsi="Arial" w:cs="Arial"/>
          <w:b/>
          <w:sz w:val="22"/>
          <w:szCs w:val="22"/>
        </w:rPr>
        <w:t>Κουρνή</w:t>
      </w:r>
      <w:r>
        <w:rPr>
          <w:rFonts w:ascii="Arial" w:eastAsia="Arial" w:hAnsi="Arial" w:cs="Arial"/>
          <w:b/>
          <w:sz w:val="22"/>
          <w:szCs w:val="22"/>
        </w:rPr>
        <w:t xml:space="preserve"> </w:t>
      </w:r>
      <w:r w:rsidRPr="00005A6E">
        <w:rPr>
          <w:rFonts w:ascii="Arial" w:eastAsia="Arial" w:hAnsi="Arial" w:cs="Arial"/>
          <w:b/>
          <w:sz w:val="22"/>
          <w:szCs w:val="22"/>
        </w:rPr>
        <w:t xml:space="preserve">/Φλαμπέλου – Φακίστρα)»,  </w:t>
      </w:r>
    </w:p>
    <w:p w:rsidR="00005A6E" w:rsidRPr="00005A6E" w:rsidRDefault="00C1235F" w:rsidP="00957BCE">
      <w:pPr>
        <w:pBdr>
          <w:top w:val="nil"/>
          <w:left w:val="nil"/>
          <w:bottom w:val="nil"/>
          <w:right w:val="nil"/>
          <w:between w:val="nil"/>
        </w:pBdr>
        <w:tabs>
          <w:tab w:val="left" w:pos="615"/>
        </w:tabs>
        <w:ind w:left="360" w:right="-1192"/>
        <w:jc w:val="both"/>
        <w:rPr>
          <w:rFonts w:ascii="Arial" w:eastAsia="Arial" w:hAnsi="Arial" w:cs="Arial"/>
          <w:b/>
          <w:sz w:val="22"/>
          <w:szCs w:val="22"/>
        </w:rPr>
      </w:pPr>
      <w:r>
        <w:rPr>
          <w:rFonts w:ascii="Arial" w:eastAsia="Arial" w:hAnsi="Arial" w:cs="Arial"/>
          <w:b/>
          <w:sz w:val="22"/>
          <w:szCs w:val="22"/>
        </w:rPr>
        <w:t xml:space="preserve">      </w:t>
      </w:r>
      <w:r w:rsidR="00005A6E" w:rsidRPr="00005A6E">
        <w:rPr>
          <w:rFonts w:ascii="Arial" w:eastAsia="Arial" w:hAnsi="Arial" w:cs="Arial"/>
          <w:b/>
          <w:sz w:val="22"/>
          <w:szCs w:val="22"/>
        </w:rPr>
        <w:t>Εισήγηση :  Αντιδήμαρχος Διεύθυνσης Τεχνικών Υπηρεσιών  Μινέτος  Διονύσιος.</w:t>
      </w:r>
    </w:p>
    <w:p w:rsidR="000F24CA" w:rsidRPr="0081621B" w:rsidRDefault="000F24CA" w:rsidP="00957BCE">
      <w:pPr>
        <w:pBdr>
          <w:top w:val="nil"/>
          <w:left w:val="nil"/>
          <w:bottom w:val="nil"/>
          <w:right w:val="nil"/>
          <w:between w:val="nil"/>
        </w:pBdr>
        <w:tabs>
          <w:tab w:val="left" w:pos="615"/>
        </w:tabs>
        <w:ind w:right="-1192"/>
        <w:jc w:val="both"/>
        <w:rPr>
          <w:rFonts w:ascii="Arial" w:eastAsia="Arial" w:hAnsi="Arial" w:cs="Arial"/>
          <w:b/>
          <w:sz w:val="22"/>
          <w:szCs w:val="22"/>
        </w:rPr>
      </w:pPr>
    </w:p>
    <w:p w:rsidR="0097277F" w:rsidRDefault="0097277F"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p>
    <w:p w:rsidR="008D3AE5" w:rsidRDefault="008D3AE5" w:rsidP="00957BCE">
      <w:pPr>
        <w:pStyle w:val="a7"/>
        <w:numPr>
          <w:ilvl w:val="0"/>
          <w:numId w:val="2"/>
        </w:numPr>
        <w:pBdr>
          <w:top w:val="nil"/>
          <w:left w:val="nil"/>
          <w:bottom w:val="nil"/>
          <w:right w:val="nil"/>
          <w:between w:val="nil"/>
        </w:pBdr>
        <w:tabs>
          <w:tab w:val="left" w:pos="615"/>
        </w:tabs>
        <w:ind w:right="-1192"/>
        <w:jc w:val="both"/>
        <w:rPr>
          <w:rFonts w:ascii="Arial" w:eastAsia="Arial" w:hAnsi="Arial" w:cs="Arial"/>
          <w:b/>
          <w:sz w:val="22"/>
          <w:szCs w:val="22"/>
        </w:rPr>
      </w:pPr>
      <w:r w:rsidRPr="008D3AE5">
        <w:rPr>
          <w:rFonts w:ascii="Arial" w:eastAsia="Arial" w:hAnsi="Arial" w:cs="Arial"/>
          <w:b/>
          <w:sz w:val="22"/>
          <w:szCs w:val="22"/>
        </w:rPr>
        <w:t>Τοποθέτηση ενδεικτικής πινακίδας φαρμακείου επί της οδού Α. Τρίτση και Κύπρου 2</w:t>
      </w:r>
    </w:p>
    <w:p w:rsidR="008D3AE5" w:rsidRPr="008D3AE5" w:rsidRDefault="008D3AE5"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r w:rsidRPr="008D3AE5">
        <w:rPr>
          <w:rFonts w:ascii="Arial" w:eastAsia="Arial" w:hAnsi="Arial" w:cs="Arial"/>
          <w:b/>
          <w:sz w:val="22"/>
          <w:szCs w:val="22"/>
        </w:rPr>
        <w:t xml:space="preserve"> στο Δήμο Αργοστολίου».</w:t>
      </w:r>
    </w:p>
    <w:p w:rsidR="00D40A7F" w:rsidRPr="00E84540" w:rsidRDefault="008D3AE5" w:rsidP="00957BCE">
      <w:pPr>
        <w:pBdr>
          <w:top w:val="nil"/>
          <w:left w:val="nil"/>
          <w:bottom w:val="nil"/>
          <w:right w:val="nil"/>
          <w:between w:val="nil"/>
        </w:pBdr>
        <w:tabs>
          <w:tab w:val="left" w:pos="615"/>
        </w:tabs>
        <w:ind w:right="-1192"/>
        <w:jc w:val="both"/>
        <w:rPr>
          <w:rFonts w:ascii="Arial" w:eastAsia="Arial" w:hAnsi="Arial" w:cs="Arial"/>
          <w:b/>
          <w:sz w:val="22"/>
          <w:szCs w:val="22"/>
        </w:rPr>
      </w:pPr>
      <w:r w:rsidRPr="008D3AE5">
        <w:rPr>
          <w:rFonts w:ascii="Arial" w:eastAsia="Arial" w:hAnsi="Arial" w:cs="Arial"/>
          <w:b/>
          <w:sz w:val="22"/>
          <w:szCs w:val="22"/>
        </w:rPr>
        <w:t xml:space="preserve">        </w:t>
      </w:r>
      <w:r>
        <w:rPr>
          <w:rFonts w:ascii="Arial" w:eastAsia="Arial" w:hAnsi="Arial" w:cs="Arial"/>
          <w:b/>
          <w:sz w:val="22"/>
          <w:szCs w:val="22"/>
        </w:rPr>
        <w:t xml:space="preserve"> Εισήγηση :</w:t>
      </w:r>
      <w:r w:rsidRPr="008D3AE5">
        <w:t xml:space="preserve"> </w:t>
      </w:r>
      <w:r w:rsidR="00E84540" w:rsidRPr="00E84540">
        <w:rPr>
          <w:rFonts w:ascii="Arial" w:hAnsi="Arial" w:cs="Arial"/>
          <w:b/>
          <w:sz w:val="22"/>
          <w:szCs w:val="22"/>
        </w:rPr>
        <w:t>Διεύθυνση Οικονομικών Υπηρεσιών .</w:t>
      </w:r>
    </w:p>
    <w:p w:rsidR="003D12C0" w:rsidRDefault="003D12C0" w:rsidP="00957BCE">
      <w:pPr>
        <w:pBdr>
          <w:top w:val="nil"/>
          <w:left w:val="nil"/>
          <w:bottom w:val="nil"/>
          <w:right w:val="nil"/>
          <w:between w:val="nil"/>
        </w:pBdr>
        <w:tabs>
          <w:tab w:val="left" w:pos="615"/>
        </w:tabs>
        <w:ind w:right="-1192"/>
        <w:jc w:val="both"/>
        <w:rPr>
          <w:rFonts w:ascii="Arial" w:eastAsia="Arial" w:hAnsi="Arial" w:cs="Arial"/>
          <w:b/>
          <w:sz w:val="22"/>
          <w:szCs w:val="22"/>
        </w:rPr>
      </w:pPr>
    </w:p>
    <w:p w:rsidR="003D12C0" w:rsidRPr="003D12C0" w:rsidRDefault="003D12C0" w:rsidP="00957BCE">
      <w:pPr>
        <w:pStyle w:val="a7"/>
        <w:numPr>
          <w:ilvl w:val="0"/>
          <w:numId w:val="2"/>
        </w:numPr>
        <w:pBdr>
          <w:top w:val="nil"/>
          <w:left w:val="nil"/>
          <w:bottom w:val="nil"/>
          <w:right w:val="nil"/>
          <w:between w:val="nil"/>
        </w:pBdr>
        <w:tabs>
          <w:tab w:val="left" w:pos="615"/>
        </w:tabs>
        <w:ind w:right="-1192"/>
        <w:jc w:val="both"/>
        <w:rPr>
          <w:rFonts w:ascii="Arial" w:eastAsia="Arial" w:hAnsi="Arial" w:cs="Arial"/>
          <w:b/>
          <w:sz w:val="22"/>
          <w:szCs w:val="22"/>
        </w:rPr>
      </w:pPr>
      <w:r>
        <w:rPr>
          <w:rFonts w:ascii="Arial" w:eastAsia="Arial" w:hAnsi="Arial" w:cs="Arial"/>
          <w:b/>
          <w:sz w:val="22"/>
          <w:szCs w:val="22"/>
        </w:rPr>
        <w:t>) Έγκριση της αριθ 133/20</w:t>
      </w:r>
      <w:r w:rsidRPr="003D12C0">
        <w:rPr>
          <w:rFonts w:ascii="Arial" w:eastAsia="Arial" w:hAnsi="Arial" w:cs="Arial"/>
          <w:b/>
          <w:sz w:val="22"/>
          <w:szCs w:val="22"/>
        </w:rPr>
        <w:t xml:space="preserve"> απόφασης της Επιτροπής Ποιότητας Ζωής σχετικά με:</w:t>
      </w:r>
    </w:p>
    <w:p w:rsidR="003D12C0" w:rsidRDefault="003D12C0"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r>
        <w:rPr>
          <w:rFonts w:ascii="Arial" w:eastAsia="Arial" w:hAnsi="Arial" w:cs="Arial"/>
          <w:b/>
          <w:sz w:val="22"/>
          <w:szCs w:val="22"/>
        </w:rPr>
        <w:t xml:space="preserve">  </w:t>
      </w:r>
      <w:r w:rsidRPr="003D12C0">
        <w:rPr>
          <w:rFonts w:ascii="Arial" w:eastAsia="Arial" w:hAnsi="Arial" w:cs="Arial"/>
          <w:b/>
          <w:sz w:val="22"/>
          <w:szCs w:val="22"/>
        </w:rPr>
        <w:t xml:space="preserve"> “Προσδιορισμό αρχής – πέρατος και νέα αριθμοδότηση ακινήτων οδού</w:t>
      </w:r>
      <w:r>
        <w:rPr>
          <w:rFonts w:ascii="Arial" w:eastAsia="Arial" w:hAnsi="Arial" w:cs="Arial"/>
          <w:b/>
          <w:sz w:val="22"/>
          <w:szCs w:val="22"/>
        </w:rPr>
        <w:t xml:space="preserve"> </w:t>
      </w:r>
      <w:r w:rsidRPr="003D12C0">
        <w:rPr>
          <w:rFonts w:ascii="Arial" w:eastAsia="Arial" w:hAnsi="Arial" w:cs="Arial"/>
          <w:b/>
          <w:sz w:val="22"/>
          <w:szCs w:val="22"/>
        </w:rPr>
        <w:t>Μίνωος &amp;Ασκληπιού στο Αργοστόλι</w:t>
      </w:r>
      <w:r>
        <w:rPr>
          <w:rFonts w:ascii="Arial" w:eastAsia="Arial" w:hAnsi="Arial" w:cs="Arial"/>
          <w:b/>
          <w:sz w:val="22"/>
          <w:szCs w:val="22"/>
        </w:rPr>
        <w:t>.</w:t>
      </w:r>
    </w:p>
    <w:p w:rsidR="003D12C0" w:rsidRDefault="003D12C0"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r w:rsidRPr="003D12C0">
        <w:rPr>
          <w:rFonts w:ascii="Arial" w:eastAsia="Arial" w:hAnsi="Arial" w:cs="Arial"/>
          <w:b/>
          <w:sz w:val="22"/>
          <w:szCs w:val="22"/>
        </w:rPr>
        <w:t xml:space="preserve">   Εισήγηση :  Αντιδήμαρχος Διεύθυνσης Τεχνικών Υπηρεσιών  Μινέτος  Διονύσιος.</w:t>
      </w:r>
    </w:p>
    <w:p w:rsidR="00F90698" w:rsidRDefault="00F90698"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p>
    <w:p w:rsidR="003D12C0" w:rsidRPr="003D12C0" w:rsidRDefault="00F90698" w:rsidP="00957BCE">
      <w:pPr>
        <w:pStyle w:val="a7"/>
        <w:numPr>
          <w:ilvl w:val="0"/>
          <w:numId w:val="2"/>
        </w:numPr>
        <w:pBdr>
          <w:top w:val="nil"/>
          <w:left w:val="nil"/>
          <w:bottom w:val="nil"/>
          <w:right w:val="nil"/>
          <w:between w:val="nil"/>
        </w:pBdr>
        <w:tabs>
          <w:tab w:val="left" w:pos="615"/>
        </w:tabs>
        <w:ind w:right="-1192"/>
        <w:jc w:val="both"/>
        <w:rPr>
          <w:rFonts w:ascii="Arial" w:eastAsia="Arial" w:hAnsi="Arial" w:cs="Arial"/>
          <w:b/>
          <w:sz w:val="22"/>
          <w:szCs w:val="22"/>
        </w:rPr>
      </w:pPr>
      <w:r>
        <w:rPr>
          <w:rFonts w:ascii="Arial" w:eastAsia="Arial" w:hAnsi="Arial" w:cs="Arial"/>
          <w:b/>
          <w:sz w:val="22"/>
          <w:szCs w:val="22"/>
        </w:rPr>
        <w:t xml:space="preserve">) </w:t>
      </w:r>
      <w:r w:rsidR="003D12C0">
        <w:rPr>
          <w:rFonts w:ascii="Arial" w:eastAsia="Arial" w:hAnsi="Arial" w:cs="Arial"/>
          <w:b/>
          <w:sz w:val="22"/>
          <w:szCs w:val="22"/>
        </w:rPr>
        <w:t xml:space="preserve"> Έγκριση της αριθ 134 </w:t>
      </w:r>
      <w:r w:rsidR="003D12C0" w:rsidRPr="003D12C0">
        <w:rPr>
          <w:rFonts w:ascii="Arial" w:eastAsia="Arial" w:hAnsi="Arial" w:cs="Arial"/>
          <w:b/>
          <w:sz w:val="22"/>
          <w:szCs w:val="22"/>
        </w:rPr>
        <w:t xml:space="preserve">/21 απόφασης της Επιτροπής Ποιότητας Ζωής σχετικά με: </w:t>
      </w:r>
      <w:r w:rsidR="003D12C0">
        <w:rPr>
          <w:rFonts w:ascii="Arial" w:eastAsia="Arial" w:hAnsi="Arial" w:cs="Arial"/>
          <w:b/>
          <w:sz w:val="22"/>
          <w:szCs w:val="22"/>
        </w:rPr>
        <w:t xml:space="preserve">    </w:t>
      </w:r>
      <w:r>
        <w:rPr>
          <w:rFonts w:ascii="Arial" w:eastAsia="Arial" w:hAnsi="Arial" w:cs="Arial"/>
          <w:b/>
          <w:sz w:val="22"/>
          <w:szCs w:val="22"/>
        </w:rPr>
        <w:t xml:space="preserve">  </w:t>
      </w:r>
      <w:r w:rsidR="003D12C0" w:rsidRPr="003D12C0">
        <w:rPr>
          <w:rFonts w:ascii="Arial" w:eastAsia="Arial" w:hAnsi="Arial" w:cs="Arial"/>
          <w:b/>
          <w:sz w:val="22"/>
          <w:szCs w:val="22"/>
        </w:rPr>
        <w:t>“Προσδιορισμό αρχής – πέρατος και νέα αριθμοδότηση ακινήτων οδού</w:t>
      </w:r>
      <w:r w:rsidR="003D12C0" w:rsidRPr="003D12C0">
        <w:t xml:space="preserve"> </w:t>
      </w:r>
      <w:r w:rsidR="003D12C0" w:rsidRPr="003D12C0">
        <w:rPr>
          <w:rFonts w:ascii="Arial" w:eastAsia="Arial" w:hAnsi="Arial" w:cs="Arial"/>
          <w:b/>
          <w:sz w:val="22"/>
          <w:szCs w:val="22"/>
        </w:rPr>
        <w:t>Γεωργίου                  Γεννηματά στο Αργοστόλι</w:t>
      </w:r>
    </w:p>
    <w:p w:rsidR="00D40A7F" w:rsidRDefault="00D46331" w:rsidP="00957BCE">
      <w:pPr>
        <w:pBdr>
          <w:top w:val="nil"/>
          <w:left w:val="nil"/>
          <w:bottom w:val="nil"/>
          <w:right w:val="nil"/>
          <w:between w:val="nil"/>
        </w:pBdr>
        <w:tabs>
          <w:tab w:val="left" w:pos="615"/>
        </w:tabs>
        <w:ind w:right="-1192"/>
        <w:jc w:val="both"/>
        <w:rPr>
          <w:rFonts w:ascii="Arial" w:eastAsia="Arial" w:hAnsi="Arial" w:cs="Arial"/>
          <w:b/>
          <w:sz w:val="22"/>
          <w:szCs w:val="22"/>
        </w:rPr>
      </w:pPr>
      <w:r>
        <w:rPr>
          <w:rFonts w:ascii="Arial" w:eastAsia="Arial" w:hAnsi="Arial" w:cs="Arial"/>
          <w:b/>
          <w:sz w:val="22"/>
          <w:szCs w:val="22"/>
        </w:rPr>
        <w:t xml:space="preserve">     </w:t>
      </w:r>
      <w:r w:rsidR="003D12C0">
        <w:rPr>
          <w:rFonts w:ascii="Arial" w:eastAsia="Arial" w:hAnsi="Arial" w:cs="Arial"/>
          <w:b/>
          <w:sz w:val="22"/>
          <w:szCs w:val="22"/>
        </w:rPr>
        <w:t xml:space="preserve">      </w:t>
      </w:r>
      <w:r w:rsidR="003D12C0" w:rsidRPr="003D12C0">
        <w:rPr>
          <w:rFonts w:ascii="Arial" w:eastAsia="Arial" w:hAnsi="Arial" w:cs="Arial"/>
          <w:b/>
          <w:sz w:val="22"/>
          <w:szCs w:val="22"/>
        </w:rPr>
        <w:t xml:space="preserve">   Εισήγηση :  Αντιδήμαρχος Διεύθυνσης Τεχνικών Υπηρεσιών  Μινέτος  Διονύσιος.</w:t>
      </w:r>
    </w:p>
    <w:p w:rsidR="00335164" w:rsidRDefault="00335164" w:rsidP="00957BCE">
      <w:pPr>
        <w:pBdr>
          <w:top w:val="nil"/>
          <w:left w:val="nil"/>
          <w:bottom w:val="nil"/>
          <w:right w:val="nil"/>
          <w:between w:val="nil"/>
        </w:pBdr>
        <w:tabs>
          <w:tab w:val="left" w:pos="615"/>
        </w:tabs>
        <w:ind w:right="-1192"/>
        <w:jc w:val="both"/>
        <w:rPr>
          <w:rFonts w:ascii="Arial" w:eastAsia="Arial" w:hAnsi="Arial" w:cs="Arial"/>
          <w:b/>
          <w:sz w:val="22"/>
          <w:szCs w:val="22"/>
        </w:rPr>
      </w:pPr>
    </w:p>
    <w:p w:rsidR="00AC5D45" w:rsidRPr="00AC5D45" w:rsidRDefault="00AC5D45" w:rsidP="00957BCE">
      <w:pPr>
        <w:pStyle w:val="a7"/>
        <w:numPr>
          <w:ilvl w:val="0"/>
          <w:numId w:val="2"/>
        </w:numPr>
        <w:pBdr>
          <w:top w:val="nil"/>
          <w:left w:val="nil"/>
          <w:bottom w:val="nil"/>
          <w:right w:val="nil"/>
          <w:between w:val="nil"/>
        </w:pBdr>
        <w:tabs>
          <w:tab w:val="left" w:pos="615"/>
        </w:tabs>
        <w:ind w:right="-1192"/>
        <w:jc w:val="both"/>
        <w:rPr>
          <w:rFonts w:ascii="Arial" w:eastAsia="Arial" w:hAnsi="Arial" w:cs="Arial"/>
          <w:b/>
          <w:sz w:val="22"/>
          <w:szCs w:val="22"/>
        </w:rPr>
      </w:pPr>
      <w:r>
        <w:rPr>
          <w:rFonts w:ascii="Arial" w:eastAsia="Arial" w:hAnsi="Arial" w:cs="Arial"/>
          <w:b/>
          <w:sz w:val="22"/>
          <w:szCs w:val="22"/>
        </w:rPr>
        <w:t>Έγκριση της αριθ</w:t>
      </w:r>
      <w:r w:rsidR="00F230A0">
        <w:rPr>
          <w:rFonts w:ascii="Arial" w:eastAsia="Arial" w:hAnsi="Arial" w:cs="Arial"/>
          <w:b/>
          <w:sz w:val="22"/>
          <w:szCs w:val="22"/>
        </w:rPr>
        <w:t xml:space="preserve"> 26</w:t>
      </w:r>
      <w:r>
        <w:rPr>
          <w:rFonts w:ascii="Arial" w:eastAsia="Arial" w:hAnsi="Arial" w:cs="Arial"/>
          <w:b/>
          <w:sz w:val="22"/>
          <w:szCs w:val="22"/>
        </w:rPr>
        <w:t xml:space="preserve"> /21 </w:t>
      </w:r>
      <w:r w:rsidRPr="00AC5D45">
        <w:rPr>
          <w:rFonts w:ascii="Arial" w:eastAsia="Arial" w:hAnsi="Arial" w:cs="Arial"/>
          <w:b/>
          <w:sz w:val="22"/>
          <w:szCs w:val="22"/>
        </w:rPr>
        <w:t>απόφασης της Επιτροπής Ποιότητας Ζωής</w:t>
      </w:r>
      <w:r>
        <w:rPr>
          <w:rFonts w:ascii="Arial" w:eastAsia="Arial" w:hAnsi="Arial" w:cs="Arial"/>
          <w:b/>
          <w:sz w:val="22"/>
          <w:szCs w:val="22"/>
        </w:rPr>
        <w:t xml:space="preserve"> σχετικά με :</w:t>
      </w:r>
    </w:p>
    <w:p w:rsidR="00F90698" w:rsidRDefault="00335164" w:rsidP="00957BCE">
      <w:pPr>
        <w:pBdr>
          <w:top w:val="nil"/>
          <w:left w:val="nil"/>
          <w:bottom w:val="nil"/>
          <w:right w:val="nil"/>
          <w:between w:val="nil"/>
        </w:pBdr>
        <w:tabs>
          <w:tab w:val="left" w:pos="615"/>
        </w:tabs>
        <w:ind w:left="615" w:right="-1192"/>
        <w:jc w:val="both"/>
        <w:rPr>
          <w:rFonts w:ascii="Arial" w:eastAsia="Arial" w:hAnsi="Arial" w:cs="Arial"/>
          <w:b/>
          <w:color w:val="000000"/>
          <w:sz w:val="22"/>
          <w:szCs w:val="22"/>
        </w:rPr>
      </w:pPr>
      <w:r w:rsidRPr="00335164">
        <w:rPr>
          <w:rFonts w:ascii="Arial" w:eastAsia="Arial" w:hAnsi="Arial" w:cs="Arial"/>
          <w:b/>
          <w:sz w:val="22"/>
          <w:szCs w:val="22"/>
        </w:rPr>
        <w:t xml:space="preserve">Τροποποίηση της 210/2020 απόφασης του Δημοτικού Συμβουλίου που αφορά τον </w:t>
      </w:r>
      <w:r>
        <w:rPr>
          <w:rFonts w:ascii="Arial" w:eastAsia="Arial" w:hAnsi="Arial" w:cs="Arial"/>
          <w:b/>
          <w:sz w:val="22"/>
          <w:szCs w:val="22"/>
        </w:rPr>
        <w:t xml:space="preserve">     </w:t>
      </w:r>
      <w:r w:rsidRPr="00335164">
        <w:rPr>
          <w:rFonts w:ascii="Arial" w:eastAsia="Arial" w:hAnsi="Arial" w:cs="Arial"/>
          <w:b/>
          <w:sz w:val="22"/>
          <w:szCs w:val="22"/>
        </w:rPr>
        <w:t>Κανονισμό Κοινοχρήστων Χώρων του Δήμου Αργοστολίου</w:t>
      </w:r>
      <w:r>
        <w:rPr>
          <w:rFonts w:ascii="Arial" w:eastAsia="Arial" w:hAnsi="Arial" w:cs="Arial"/>
          <w:b/>
          <w:sz w:val="22"/>
          <w:szCs w:val="22"/>
        </w:rPr>
        <w:t>.</w:t>
      </w:r>
    </w:p>
    <w:p w:rsidR="00335164" w:rsidRPr="0056517C" w:rsidRDefault="00335164" w:rsidP="00957BCE">
      <w:pPr>
        <w:ind w:firstLine="720"/>
        <w:jc w:val="both"/>
        <w:rPr>
          <w:rFonts w:ascii="Arial" w:eastAsia="Arial" w:hAnsi="Arial" w:cs="Arial"/>
          <w:b/>
          <w:sz w:val="22"/>
          <w:szCs w:val="22"/>
        </w:rPr>
      </w:pPr>
      <w:r w:rsidRPr="00335164">
        <w:rPr>
          <w:rFonts w:ascii="Arial" w:eastAsia="Arial" w:hAnsi="Arial" w:cs="Arial"/>
          <w:b/>
          <w:sz w:val="22"/>
          <w:szCs w:val="22"/>
        </w:rPr>
        <w:t xml:space="preserve">Εισήγηση : </w:t>
      </w:r>
      <w:r w:rsidR="00E84540" w:rsidRPr="00E84540">
        <w:rPr>
          <w:rFonts w:ascii="Arial" w:eastAsia="Arial" w:hAnsi="Arial" w:cs="Arial"/>
          <w:b/>
          <w:sz w:val="22"/>
          <w:szCs w:val="22"/>
        </w:rPr>
        <w:t>Διεύθυνση Οικονομικών Υπηρεσιών .</w:t>
      </w:r>
    </w:p>
    <w:p w:rsidR="0056517C" w:rsidRPr="0056517C" w:rsidRDefault="0056517C" w:rsidP="00957BCE">
      <w:pPr>
        <w:ind w:firstLine="720"/>
        <w:jc w:val="both"/>
        <w:rPr>
          <w:rFonts w:ascii="Arial" w:eastAsia="Arial" w:hAnsi="Arial" w:cs="Arial"/>
          <w:b/>
          <w:sz w:val="22"/>
          <w:szCs w:val="22"/>
        </w:rPr>
      </w:pPr>
    </w:p>
    <w:p w:rsidR="00E84540" w:rsidRDefault="00050C59" w:rsidP="00957BCE">
      <w:pPr>
        <w:pStyle w:val="a7"/>
        <w:numPr>
          <w:ilvl w:val="0"/>
          <w:numId w:val="2"/>
        </w:numPr>
        <w:jc w:val="both"/>
        <w:rPr>
          <w:rFonts w:ascii="Arial" w:eastAsia="Arial" w:hAnsi="Arial" w:cs="Arial"/>
          <w:b/>
          <w:sz w:val="22"/>
          <w:szCs w:val="22"/>
        </w:rPr>
      </w:pPr>
      <w:r>
        <w:rPr>
          <w:rFonts w:ascii="Arial" w:eastAsia="Arial" w:hAnsi="Arial" w:cs="Arial"/>
          <w:b/>
          <w:sz w:val="22"/>
          <w:szCs w:val="22"/>
        </w:rPr>
        <w:t xml:space="preserve">Διόρθωση και συμπλήρωση της αριθ 109/21 απόφασης Δημοτικού Συμβουλίου </w:t>
      </w:r>
      <w:r w:rsidR="0056517C">
        <w:rPr>
          <w:rFonts w:ascii="Arial" w:eastAsia="Arial" w:hAnsi="Arial" w:cs="Arial"/>
          <w:b/>
          <w:sz w:val="22"/>
          <w:szCs w:val="22"/>
        </w:rPr>
        <w:t xml:space="preserve">που αφορά την « </w:t>
      </w:r>
      <w:r w:rsidR="0056517C" w:rsidRPr="0056517C">
        <w:rPr>
          <w:rFonts w:ascii="Arial" w:eastAsia="Arial" w:hAnsi="Arial" w:cs="Arial"/>
          <w:b/>
          <w:sz w:val="22"/>
          <w:szCs w:val="22"/>
        </w:rPr>
        <w:t>Χορήγηση χρηματικών  βοηθημάτων  σε άπορους δημότες.</w:t>
      </w:r>
      <w:r w:rsidR="0056517C">
        <w:rPr>
          <w:rFonts w:ascii="Arial" w:eastAsia="Arial" w:hAnsi="Arial" w:cs="Arial"/>
          <w:b/>
          <w:sz w:val="22"/>
          <w:szCs w:val="22"/>
        </w:rPr>
        <w:t>»</w:t>
      </w:r>
      <w:r w:rsidR="0056517C" w:rsidRPr="0056517C">
        <w:rPr>
          <w:rFonts w:ascii="Arial" w:eastAsia="Arial" w:hAnsi="Arial" w:cs="Arial"/>
          <w:b/>
          <w:sz w:val="22"/>
          <w:szCs w:val="22"/>
        </w:rPr>
        <w:t xml:space="preserve">  </w:t>
      </w:r>
    </w:p>
    <w:p w:rsidR="00E84540" w:rsidRPr="00E84540" w:rsidRDefault="00E84540" w:rsidP="00E84540">
      <w:pPr>
        <w:ind w:left="780"/>
        <w:rPr>
          <w:rFonts w:ascii="Arial" w:eastAsia="Arial" w:hAnsi="Arial" w:cs="Arial"/>
          <w:b/>
          <w:sz w:val="22"/>
          <w:szCs w:val="22"/>
        </w:rPr>
      </w:pPr>
      <w:r w:rsidRPr="00E84540">
        <w:rPr>
          <w:rFonts w:ascii="Arial" w:eastAsia="Arial" w:hAnsi="Arial" w:cs="Arial"/>
          <w:b/>
          <w:sz w:val="22"/>
          <w:szCs w:val="22"/>
        </w:rPr>
        <w:t xml:space="preserve">Εισήγηση  : Αυτοτελές Τμήμα Πρόνοιας και Κοινωνικής Πολιτικής Δήμου Αργοστολίου </w:t>
      </w:r>
    </w:p>
    <w:p w:rsidR="00050C59" w:rsidRPr="00050C59" w:rsidRDefault="0056517C" w:rsidP="00E84540">
      <w:pPr>
        <w:pStyle w:val="a7"/>
        <w:jc w:val="both"/>
        <w:rPr>
          <w:rFonts w:ascii="Arial" w:eastAsia="Arial" w:hAnsi="Arial" w:cs="Arial"/>
          <w:b/>
          <w:sz w:val="22"/>
          <w:szCs w:val="22"/>
        </w:rPr>
      </w:pPr>
      <w:r w:rsidRPr="0056517C">
        <w:rPr>
          <w:rFonts w:ascii="Arial" w:eastAsia="Arial" w:hAnsi="Arial" w:cs="Arial"/>
          <w:b/>
          <w:sz w:val="22"/>
          <w:szCs w:val="22"/>
        </w:rPr>
        <w:t xml:space="preserve">                       </w:t>
      </w:r>
    </w:p>
    <w:p w:rsidR="00F4683C" w:rsidRDefault="00F4683C" w:rsidP="00957BCE">
      <w:pPr>
        <w:pStyle w:val="a7"/>
        <w:numPr>
          <w:ilvl w:val="0"/>
          <w:numId w:val="2"/>
        </w:numPr>
        <w:pBdr>
          <w:top w:val="nil"/>
          <w:left w:val="nil"/>
          <w:bottom w:val="nil"/>
          <w:right w:val="nil"/>
          <w:between w:val="nil"/>
        </w:pBdr>
        <w:tabs>
          <w:tab w:val="left" w:pos="615"/>
        </w:tabs>
        <w:ind w:right="-1192"/>
        <w:jc w:val="both"/>
        <w:rPr>
          <w:rFonts w:ascii="Arial" w:eastAsia="Arial" w:hAnsi="Arial" w:cs="Arial"/>
          <w:b/>
          <w:sz w:val="22"/>
          <w:szCs w:val="22"/>
        </w:rPr>
      </w:pPr>
      <w:r>
        <w:rPr>
          <w:rFonts w:ascii="Arial" w:eastAsia="Arial" w:hAnsi="Arial" w:cs="Arial"/>
          <w:b/>
          <w:sz w:val="22"/>
          <w:szCs w:val="22"/>
        </w:rPr>
        <w:t xml:space="preserve">Λήψη απόφασης για την συμμετοχή του Δήμου Αργοστολίου στο «Δίκτυο Καρναβαλικών Πόλεων. </w:t>
      </w:r>
    </w:p>
    <w:p w:rsidR="00F4683C" w:rsidRPr="00F4683C" w:rsidRDefault="00E84540" w:rsidP="00957BCE">
      <w:pPr>
        <w:pBdr>
          <w:top w:val="nil"/>
          <w:left w:val="nil"/>
          <w:bottom w:val="nil"/>
          <w:right w:val="nil"/>
          <w:between w:val="nil"/>
        </w:pBdr>
        <w:tabs>
          <w:tab w:val="left" w:pos="615"/>
        </w:tabs>
        <w:ind w:right="-1192"/>
        <w:jc w:val="both"/>
        <w:rPr>
          <w:rFonts w:ascii="Arial" w:eastAsia="Arial" w:hAnsi="Arial" w:cs="Arial"/>
          <w:b/>
          <w:sz w:val="22"/>
          <w:szCs w:val="22"/>
        </w:rPr>
      </w:pPr>
      <w:r>
        <w:rPr>
          <w:rFonts w:ascii="Arial" w:eastAsia="Arial" w:hAnsi="Arial" w:cs="Arial"/>
          <w:b/>
          <w:sz w:val="22"/>
          <w:szCs w:val="22"/>
        </w:rPr>
        <w:t xml:space="preserve">              </w:t>
      </w:r>
      <w:r w:rsidRPr="00E84540">
        <w:rPr>
          <w:rFonts w:ascii="Arial" w:eastAsia="Arial" w:hAnsi="Arial" w:cs="Arial"/>
          <w:b/>
          <w:sz w:val="22"/>
          <w:szCs w:val="22"/>
        </w:rPr>
        <w:t>Εισήγηση  : Αντιδήμαρχος</w:t>
      </w:r>
      <w:r>
        <w:rPr>
          <w:rFonts w:ascii="Arial" w:eastAsia="Arial" w:hAnsi="Arial" w:cs="Arial"/>
          <w:b/>
          <w:sz w:val="22"/>
          <w:szCs w:val="22"/>
        </w:rPr>
        <w:t xml:space="preserve"> </w:t>
      </w:r>
      <w:r w:rsidRPr="00E84540">
        <w:rPr>
          <w:rFonts w:ascii="Arial" w:eastAsia="Arial" w:hAnsi="Arial" w:cs="Arial"/>
          <w:b/>
          <w:sz w:val="22"/>
          <w:szCs w:val="22"/>
        </w:rPr>
        <w:t xml:space="preserve"> Γεώργιος Τσιλιμιδός.</w:t>
      </w:r>
      <w:r>
        <w:rPr>
          <w:rFonts w:ascii="Arial" w:eastAsia="Arial" w:hAnsi="Arial" w:cs="Arial"/>
          <w:b/>
          <w:sz w:val="22"/>
          <w:szCs w:val="22"/>
        </w:rPr>
        <w:t xml:space="preserve"> </w:t>
      </w:r>
    </w:p>
    <w:p w:rsidR="00F4683C" w:rsidRDefault="00325531" w:rsidP="00957BCE">
      <w:pPr>
        <w:pStyle w:val="a7"/>
        <w:numPr>
          <w:ilvl w:val="0"/>
          <w:numId w:val="2"/>
        </w:numPr>
        <w:pBdr>
          <w:top w:val="nil"/>
          <w:left w:val="nil"/>
          <w:bottom w:val="nil"/>
          <w:right w:val="nil"/>
          <w:between w:val="nil"/>
        </w:pBdr>
        <w:tabs>
          <w:tab w:val="left" w:pos="615"/>
        </w:tabs>
        <w:ind w:right="-1192"/>
        <w:jc w:val="both"/>
        <w:rPr>
          <w:rFonts w:ascii="Arial" w:eastAsia="Arial" w:hAnsi="Arial" w:cs="Arial"/>
          <w:b/>
          <w:sz w:val="22"/>
          <w:szCs w:val="22"/>
        </w:rPr>
      </w:pPr>
      <w:r>
        <w:rPr>
          <w:rFonts w:ascii="Arial" w:eastAsia="Arial" w:hAnsi="Arial" w:cs="Arial"/>
          <w:b/>
          <w:sz w:val="22"/>
          <w:szCs w:val="22"/>
        </w:rPr>
        <w:t xml:space="preserve"> </w:t>
      </w:r>
      <w:r w:rsidR="00F4683C">
        <w:rPr>
          <w:rFonts w:ascii="Arial" w:eastAsia="Arial" w:hAnsi="Arial" w:cs="Arial"/>
          <w:b/>
          <w:sz w:val="22"/>
          <w:szCs w:val="22"/>
        </w:rPr>
        <w:t>Παράταση του σχεδίου δράσης για την Κοινωνική ένταξη των ΡΟΜΑ</w:t>
      </w:r>
      <w:r>
        <w:rPr>
          <w:rFonts w:ascii="Arial" w:eastAsia="Arial" w:hAnsi="Arial" w:cs="Arial"/>
          <w:b/>
          <w:sz w:val="22"/>
          <w:szCs w:val="22"/>
        </w:rPr>
        <w:t xml:space="preserve"> </w:t>
      </w:r>
      <w:r w:rsidR="00F4683C">
        <w:rPr>
          <w:rFonts w:ascii="Arial" w:eastAsia="Arial" w:hAnsi="Arial" w:cs="Arial"/>
          <w:b/>
          <w:sz w:val="22"/>
          <w:szCs w:val="22"/>
        </w:rPr>
        <w:t xml:space="preserve"> .</w:t>
      </w:r>
    </w:p>
    <w:p w:rsidR="00F4683C" w:rsidRDefault="00F4683C"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r w:rsidRPr="00F4683C">
        <w:rPr>
          <w:rFonts w:ascii="Arial" w:eastAsia="Arial" w:hAnsi="Arial" w:cs="Arial"/>
          <w:b/>
          <w:sz w:val="22"/>
          <w:szCs w:val="22"/>
        </w:rPr>
        <w:t xml:space="preserve">Εισήγηση  : </w:t>
      </w:r>
      <w:r>
        <w:rPr>
          <w:rFonts w:ascii="Arial" w:eastAsia="Arial" w:hAnsi="Arial" w:cs="Arial"/>
          <w:b/>
          <w:sz w:val="22"/>
          <w:szCs w:val="22"/>
        </w:rPr>
        <w:t xml:space="preserve">Αυτοτελές Τμήμα Πρόνοιας και Κοινωνικής Πολιτικής Δήμου Αργοστολίου </w:t>
      </w:r>
    </w:p>
    <w:p w:rsidR="00F4683C" w:rsidRDefault="00F4683C"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p>
    <w:p w:rsidR="0081621B" w:rsidRDefault="0081621B" w:rsidP="00957BCE">
      <w:pPr>
        <w:pStyle w:val="a7"/>
        <w:numPr>
          <w:ilvl w:val="0"/>
          <w:numId w:val="2"/>
        </w:numPr>
        <w:pBdr>
          <w:top w:val="nil"/>
          <w:left w:val="nil"/>
          <w:bottom w:val="nil"/>
          <w:right w:val="nil"/>
          <w:between w:val="nil"/>
        </w:pBdr>
        <w:tabs>
          <w:tab w:val="left" w:pos="615"/>
        </w:tabs>
        <w:ind w:right="-1192"/>
        <w:jc w:val="both"/>
        <w:rPr>
          <w:rFonts w:ascii="Arial" w:eastAsia="Arial" w:hAnsi="Arial" w:cs="Arial"/>
          <w:b/>
          <w:sz w:val="22"/>
          <w:szCs w:val="22"/>
        </w:rPr>
      </w:pPr>
      <w:r>
        <w:rPr>
          <w:rFonts w:ascii="Arial" w:eastAsia="Arial" w:hAnsi="Arial" w:cs="Arial"/>
          <w:b/>
          <w:sz w:val="22"/>
          <w:szCs w:val="22"/>
        </w:rPr>
        <w:t xml:space="preserve">Λήψη απόφασης περί καθορισμού του περιεχομένου της προκήρυξης για την επιλογή του Συμπαραστάτη του Δημότη και της Επιχείρησης σύμφωνα με το άρθρο 77 του Ν3852 /10 όπως τροποποιήθηκε με το άρθρο 7 του Ν4623/2019. </w:t>
      </w:r>
    </w:p>
    <w:p w:rsidR="0081621B" w:rsidRDefault="0081621B"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r>
        <w:rPr>
          <w:rFonts w:ascii="Arial" w:eastAsia="Arial" w:hAnsi="Arial" w:cs="Arial"/>
          <w:b/>
          <w:sz w:val="22"/>
          <w:szCs w:val="22"/>
        </w:rPr>
        <w:t>Εισήγηση: Πρόεδρος Δημοτικού Συμβουλίου .</w:t>
      </w:r>
    </w:p>
    <w:p w:rsidR="0081621B" w:rsidRDefault="0081621B"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p>
    <w:p w:rsidR="00D40A7F" w:rsidRDefault="0097277F" w:rsidP="00957BCE">
      <w:pPr>
        <w:pStyle w:val="a7"/>
        <w:numPr>
          <w:ilvl w:val="0"/>
          <w:numId w:val="2"/>
        </w:numPr>
        <w:pBdr>
          <w:top w:val="nil"/>
          <w:left w:val="nil"/>
          <w:bottom w:val="nil"/>
          <w:right w:val="nil"/>
          <w:between w:val="nil"/>
        </w:pBdr>
        <w:tabs>
          <w:tab w:val="left" w:pos="615"/>
        </w:tabs>
        <w:ind w:right="-1192"/>
        <w:jc w:val="both"/>
        <w:rPr>
          <w:rFonts w:ascii="Arial" w:eastAsia="Arial" w:hAnsi="Arial" w:cs="Arial"/>
          <w:b/>
          <w:sz w:val="22"/>
          <w:szCs w:val="22"/>
        </w:rPr>
      </w:pPr>
      <w:r>
        <w:rPr>
          <w:rFonts w:ascii="Arial" w:eastAsia="Arial" w:hAnsi="Arial" w:cs="Arial"/>
          <w:b/>
          <w:sz w:val="22"/>
          <w:szCs w:val="22"/>
        </w:rPr>
        <w:t xml:space="preserve">Συμπλήρωση της αριθ 10/21 απόφασης ΔΣ </w:t>
      </w:r>
      <w:r w:rsidR="0081621B">
        <w:rPr>
          <w:rFonts w:ascii="Arial" w:eastAsia="Arial" w:hAnsi="Arial" w:cs="Arial"/>
          <w:b/>
          <w:sz w:val="22"/>
          <w:szCs w:val="22"/>
        </w:rPr>
        <w:t xml:space="preserve">σχετικά με </w:t>
      </w:r>
      <w:r w:rsidR="0081621B" w:rsidRPr="0081621B">
        <w:rPr>
          <w:rFonts w:ascii="Arial" w:eastAsia="Arial" w:hAnsi="Arial" w:cs="Arial"/>
          <w:b/>
          <w:sz w:val="22"/>
          <w:szCs w:val="22"/>
        </w:rPr>
        <w:t>«Σύσταση Επιτροπής Συμβιβαστικής Επίλυσης Φορολογικών Διαφορών»</w:t>
      </w:r>
      <w:r w:rsidR="00F4683C">
        <w:rPr>
          <w:rFonts w:ascii="Arial" w:eastAsia="Arial" w:hAnsi="Arial" w:cs="Arial"/>
          <w:b/>
          <w:sz w:val="22"/>
          <w:szCs w:val="22"/>
        </w:rPr>
        <w:t>.</w:t>
      </w:r>
    </w:p>
    <w:p w:rsidR="0081621B" w:rsidRDefault="0081621B" w:rsidP="00957BCE">
      <w:pPr>
        <w:pStyle w:val="a7"/>
        <w:pBdr>
          <w:top w:val="nil"/>
          <w:left w:val="nil"/>
          <w:bottom w:val="nil"/>
          <w:right w:val="nil"/>
          <w:between w:val="nil"/>
        </w:pBdr>
        <w:tabs>
          <w:tab w:val="left" w:pos="615"/>
        </w:tabs>
        <w:ind w:right="-1192"/>
        <w:jc w:val="both"/>
        <w:rPr>
          <w:rFonts w:ascii="Arial" w:eastAsia="Arial" w:hAnsi="Arial" w:cs="Arial"/>
          <w:b/>
          <w:sz w:val="22"/>
          <w:szCs w:val="22"/>
        </w:rPr>
      </w:pPr>
      <w:r>
        <w:rPr>
          <w:rFonts w:ascii="Arial" w:eastAsia="Arial" w:hAnsi="Arial" w:cs="Arial"/>
          <w:b/>
          <w:sz w:val="22"/>
          <w:szCs w:val="22"/>
        </w:rPr>
        <w:t>Εισήγηση :Πρόεδρος Δημοτικού Συμβουλίου .</w:t>
      </w:r>
    </w:p>
    <w:p w:rsidR="0081621B" w:rsidRPr="00F4683C" w:rsidRDefault="0081621B" w:rsidP="00957BCE">
      <w:pPr>
        <w:pBdr>
          <w:top w:val="nil"/>
          <w:left w:val="nil"/>
          <w:bottom w:val="nil"/>
          <w:right w:val="nil"/>
          <w:between w:val="nil"/>
        </w:pBdr>
        <w:tabs>
          <w:tab w:val="left" w:pos="615"/>
        </w:tabs>
        <w:ind w:left="360" w:right="-1192"/>
        <w:jc w:val="both"/>
        <w:rPr>
          <w:rFonts w:ascii="Arial" w:eastAsia="Arial" w:hAnsi="Arial" w:cs="Arial"/>
          <w:b/>
          <w:sz w:val="22"/>
          <w:szCs w:val="22"/>
        </w:rPr>
      </w:pPr>
    </w:p>
    <w:p w:rsidR="000579F8" w:rsidRPr="002D1AC1" w:rsidRDefault="000579F8" w:rsidP="00957BCE">
      <w:pPr>
        <w:pBdr>
          <w:top w:val="nil"/>
          <w:left w:val="nil"/>
          <w:bottom w:val="nil"/>
          <w:right w:val="nil"/>
          <w:between w:val="nil"/>
        </w:pBdr>
        <w:tabs>
          <w:tab w:val="left" w:pos="615"/>
        </w:tabs>
        <w:ind w:right="-1192"/>
        <w:jc w:val="both"/>
        <w:rPr>
          <w:rFonts w:ascii="Arial" w:eastAsia="Arial" w:hAnsi="Arial" w:cs="Arial"/>
          <w:b/>
          <w:sz w:val="22"/>
          <w:szCs w:val="22"/>
        </w:rPr>
      </w:pPr>
    </w:p>
    <w:p w:rsidR="000579F8" w:rsidRPr="002D1AC1" w:rsidRDefault="000579F8" w:rsidP="00957BCE">
      <w:pPr>
        <w:pBdr>
          <w:top w:val="nil"/>
          <w:left w:val="nil"/>
          <w:bottom w:val="nil"/>
          <w:right w:val="nil"/>
          <w:between w:val="nil"/>
        </w:pBdr>
        <w:tabs>
          <w:tab w:val="left" w:pos="615"/>
        </w:tabs>
        <w:ind w:right="-1192"/>
        <w:jc w:val="both"/>
        <w:rPr>
          <w:rFonts w:ascii="Arial" w:eastAsia="Arial" w:hAnsi="Arial" w:cs="Arial"/>
          <w:b/>
          <w:sz w:val="22"/>
          <w:szCs w:val="22"/>
        </w:rPr>
      </w:pPr>
    </w:p>
    <w:p w:rsidR="000579F8" w:rsidRPr="002D1AC1" w:rsidRDefault="000579F8" w:rsidP="00957BCE">
      <w:pPr>
        <w:pBdr>
          <w:top w:val="nil"/>
          <w:left w:val="nil"/>
          <w:bottom w:val="nil"/>
          <w:right w:val="nil"/>
          <w:between w:val="nil"/>
        </w:pBdr>
        <w:tabs>
          <w:tab w:val="left" w:pos="615"/>
        </w:tabs>
        <w:ind w:right="-1192"/>
        <w:jc w:val="both"/>
        <w:rPr>
          <w:rFonts w:ascii="Arial" w:eastAsia="Arial" w:hAnsi="Arial" w:cs="Arial"/>
          <w:b/>
          <w:sz w:val="22"/>
          <w:szCs w:val="22"/>
        </w:rPr>
      </w:pPr>
    </w:p>
    <w:p w:rsidR="000579F8" w:rsidRPr="002D1AC1" w:rsidRDefault="000579F8" w:rsidP="00957BCE">
      <w:pPr>
        <w:pBdr>
          <w:top w:val="nil"/>
          <w:left w:val="nil"/>
          <w:bottom w:val="nil"/>
          <w:right w:val="nil"/>
          <w:between w:val="nil"/>
        </w:pBdr>
        <w:tabs>
          <w:tab w:val="left" w:pos="615"/>
        </w:tabs>
        <w:ind w:right="-1192"/>
        <w:jc w:val="both"/>
        <w:rPr>
          <w:rFonts w:ascii="Arial" w:eastAsia="Arial" w:hAnsi="Arial" w:cs="Arial"/>
          <w:b/>
          <w:sz w:val="22"/>
          <w:szCs w:val="22"/>
        </w:rPr>
      </w:pPr>
    </w:p>
    <w:p w:rsidR="000579F8" w:rsidRPr="002D1AC1" w:rsidRDefault="000579F8" w:rsidP="00957BCE">
      <w:pPr>
        <w:pBdr>
          <w:top w:val="nil"/>
          <w:left w:val="nil"/>
          <w:bottom w:val="nil"/>
          <w:right w:val="nil"/>
          <w:between w:val="nil"/>
        </w:pBdr>
        <w:tabs>
          <w:tab w:val="left" w:pos="615"/>
        </w:tabs>
        <w:ind w:right="-1192"/>
        <w:jc w:val="both"/>
        <w:rPr>
          <w:rFonts w:ascii="Arial" w:eastAsia="Arial" w:hAnsi="Arial" w:cs="Arial"/>
          <w:b/>
          <w:sz w:val="22"/>
          <w:szCs w:val="22"/>
        </w:rPr>
      </w:pPr>
    </w:p>
    <w:p w:rsidR="00D40A7F" w:rsidRPr="007E6581" w:rsidRDefault="007E6581" w:rsidP="00957BCE">
      <w:pPr>
        <w:pBdr>
          <w:top w:val="nil"/>
          <w:left w:val="nil"/>
          <w:bottom w:val="nil"/>
          <w:right w:val="nil"/>
          <w:between w:val="nil"/>
        </w:pBdr>
        <w:tabs>
          <w:tab w:val="left" w:pos="615"/>
        </w:tabs>
        <w:ind w:right="-1192"/>
        <w:jc w:val="both"/>
        <w:rPr>
          <w:rFonts w:ascii="Arial" w:eastAsia="Arial" w:hAnsi="Arial" w:cs="Arial"/>
          <w:b/>
          <w:sz w:val="22"/>
          <w:szCs w:val="22"/>
        </w:rPr>
      </w:pPr>
      <w:r>
        <w:rPr>
          <w:rFonts w:ascii="Arial" w:eastAsia="Arial" w:hAnsi="Arial" w:cs="Arial"/>
          <w:b/>
          <w:sz w:val="22"/>
          <w:szCs w:val="22"/>
        </w:rPr>
        <w:t xml:space="preserve">                                              </w:t>
      </w:r>
      <w:r w:rsidR="0028203B">
        <w:rPr>
          <w:rFonts w:ascii="Arial" w:eastAsia="Arial" w:hAnsi="Arial" w:cs="Arial"/>
          <w:b/>
          <w:sz w:val="22"/>
          <w:szCs w:val="22"/>
        </w:rPr>
        <w:t xml:space="preserve">         </w:t>
      </w:r>
      <w:r>
        <w:rPr>
          <w:rFonts w:ascii="Arial" w:eastAsia="Arial" w:hAnsi="Arial" w:cs="Arial"/>
          <w:b/>
          <w:sz w:val="22"/>
          <w:szCs w:val="22"/>
        </w:rPr>
        <w:t xml:space="preserve"> </w:t>
      </w:r>
      <w:r w:rsidR="00D46331">
        <w:rPr>
          <w:rFonts w:ascii="Arial" w:eastAsia="Arial" w:hAnsi="Arial" w:cs="Arial"/>
          <w:b/>
          <w:sz w:val="22"/>
          <w:szCs w:val="22"/>
        </w:rPr>
        <w:t xml:space="preserve"> </w:t>
      </w:r>
      <w:r w:rsidR="00D46331">
        <w:rPr>
          <w:rFonts w:ascii="Arial" w:eastAsia="Arial" w:hAnsi="Arial" w:cs="Arial"/>
          <w:b/>
          <w:sz w:val="22"/>
          <w:szCs w:val="22"/>
          <w:u w:val="single"/>
        </w:rPr>
        <w:t xml:space="preserve"> ΕΠΕΡΩΤΗΣΗ </w:t>
      </w:r>
    </w:p>
    <w:p w:rsidR="00D40A7F" w:rsidRDefault="00D40A7F" w:rsidP="00957BCE">
      <w:pPr>
        <w:pBdr>
          <w:top w:val="nil"/>
          <w:left w:val="nil"/>
          <w:bottom w:val="nil"/>
          <w:right w:val="nil"/>
          <w:between w:val="nil"/>
        </w:pBdr>
        <w:tabs>
          <w:tab w:val="left" w:pos="615"/>
        </w:tabs>
        <w:ind w:right="-1192"/>
        <w:jc w:val="both"/>
        <w:rPr>
          <w:rFonts w:ascii="Arial" w:eastAsia="Arial" w:hAnsi="Arial" w:cs="Arial"/>
          <w:b/>
          <w:sz w:val="22"/>
          <w:szCs w:val="22"/>
          <w:u w:val="single"/>
        </w:rPr>
      </w:pPr>
    </w:p>
    <w:p w:rsidR="00D40A7F" w:rsidRDefault="00D46331" w:rsidP="00957BCE">
      <w:pPr>
        <w:pBdr>
          <w:top w:val="nil"/>
          <w:left w:val="nil"/>
          <w:bottom w:val="nil"/>
          <w:right w:val="nil"/>
          <w:between w:val="nil"/>
        </w:pBdr>
        <w:tabs>
          <w:tab w:val="left" w:pos="615"/>
        </w:tabs>
        <w:ind w:right="-1192"/>
        <w:jc w:val="both"/>
        <w:rPr>
          <w:rFonts w:ascii="Arial" w:eastAsia="Arial" w:hAnsi="Arial" w:cs="Arial"/>
          <w:b/>
          <w:color w:val="000000"/>
          <w:sz w:val="22"/>
          <w:szCs w:val="22"/>
        </w:rPr>
      </w:pPr>
      <w:r>
        <w:rPr>
          <w:rFonts w:ascii="Arial" w:eastAsia="Arial" w:hAnsi="Arial" w:cs="Arial"/>
          <w:b/>
          <w:color w:val="000000"/>
          <w:sz w:val="22"/>
          <w:szCs w:val="22"/>
        </w:rPr>
        <w:t xml:space="preserve">   "Σχετικά με τη στελέχωση και λειτουργία της Υπηρεσίας Δόμησης του Δήμου Αργοστολίου, κατόπιν και σχετικού εγγράφου του τοπικού ΤΕΕ."</w:t>
      </w:r>
    </w:p>
    <w:p w:rsidR="00D40A7F" w:rsidRDefault="00D46331" w:rsidP="00957BCE">
      <w:pPr>
        <w:tabs>
          <w:tab w:val="left" w:pos="615"/>
        </w:tabs>
        <w:ind w:right="-1192"/>
        <w:jc w:val="both"/>
        <w:rPr>
          <w:rFonts w:ascii="Arial" w:eastAsia="Arial" w:hAnsi="Arial" w:cs="Arial"/>
          <w:b/>
          <w:sz w:val="22"/>
          <w:szCs w:val="22"/>
        </w:rPr>
      </w:pPr>
      <w:r>
        <w:rPr>
          <w:rFonts w:ascii="Arial" w:eastAsia="Arial" w:hAnsi="Arial" w:cs="Arial"/>
          <w:b/>
          <w:sz w:val="22"/>
          <w:szCs w:val="22"/>
        </w:rPr>
        <w:t xml:space="preserve">  Επικεφαλής της παράταξης” Κεφαλονιά Νησί  για Όλους” </w:t>
      </w:r>
      <w:r w:rsidR="00E84540" w:rsidRPr="00E84540">
        <w:rPr>
          <w:rFonts w:ascii="Arial" w:eastAsia="Arial" w:hAnsi="Arial" w:cs="Arial"/>
          <w:b/>
          <w:sz w:val="22"/>
          <w:szCs w:val="22"/>
        </w:rPr>
        <w:t>Αλέξανδρος Παντελειός</w:t>
      </w:r>
    </w:p>
    <w:p w:rsidR="00D40A7F" w:rsidRDefault="00D40A7F" w:rsidP="00957BCE">
      <w:pPr>
        <w:pBdr>
          <w:top w:val="nil"/>
          <w:left w:val="nil"/>
          <w:bottom w:val="nil"/>
          <w:right w:val="nil"/>
          <w:between w:val="nil"/>
        </w:pBdr>
        <w:tabs>
          <w:tab w:val="left" w:pos="615"/>
        </w:tabs>
        <w:ind w:right="-1192"/>
        <w:jc w:val="both"/>
        <w:rPr>
          <w:rFonts w:ascii="Arial" w:eastAsia="Arial" w:hAnsi="Arial" w:cs="Arial"/>
          <w:sz w:val="22"/>
          <w:szCs w:val="22"/>
        </w:rPr>
      </w:pPr>
    </w:p>
    <w:p w:rsidR="00D40A7F" w:rsidRDefault="00D40A7F" w:rsidP="00957BCE">
      <w:pPr>
        <w:pBdr>
          <w:top w:val="nil"/>
          <w:left w:val="nil"/>
          <w:bottom w:val="nil"/>
          <w:right w:val="nil"/>
          <w:between w:val="nil"/>
        </w:pBdr>
        <w:tabs>
          <w:tab w:val="left" w:pos="615"/>
        </w:tabs>
        <w:ind w:right="-1192"/>
        <w:jc w:val="both"/>
        <w:rPr>
          <w:rFonts w:ascii="Arial" w:eastAsia="Arial" w:hAnsi="Arial" w:cs="Arial"/>
          <w:sz w:val="22"/>
          <w:szCs w:val="22"/>
        </w:rPr>
      </w:pPr>
    </w:p>
    <w:p w:rsidR="003A6699" w:rsidRDefault="003A6699" w:rsidP="00957BCE">
      <w:pPr>
        <w:pBdr>
          <w:top w:val="nil"/>
          <w:left w:val="nil"/>
          <w:bottom w:val="nil"/>
          <w:right w:val="nil"/>
          <w:between w:val="nil"/>
        </w:pBdr>
        <w:tabs>
          <w:tab w:val="left" w:pos="615"/>
        </w:tabs>
        <w:ind w:right="-1192"/>
        <w:jc w:val="both"/>
        <w:rPr>
          <w:rFonts w:ascii="Arial" w:eastAsia="Arial" w:hAnsi="Arial" w:cs="Arial"/>
          <w:sz w:val="22"/>
          <w:szCs w:val="22"/>
        </w:rPr>
      </w:pPr>
    </w:p>
    <w:p w:rsidR="003A6699" w:rsidRDefault="00D46331" w:rsidP="00957BCE">
      <w:pPr>
        <w:pBdr>
          <w:top w:val="nil"/>
          <w:left w:val="nil"/>
          <w:bottom w:val="nil"/>
          <w:right w:val="nil"/>
          <w:between w:val="nil"/>
        </w:pBdr>
        <w:tabs>
          <w:tab w:val="left" w:pos="615"/>
        </w:tabs>
        <w:ind w:right="-1192"/>
        <w:jc w:val="both"/>
        <w:rPr>
          <w:rFonts w:ascii="Arial" w:eastAsia="Arial" w:hAnsi="Arial" w:cs="Arial"/>
          <w:b/>
          <w:sz w:val="22"/>
          <w:szCs w:val="22"/>
        </w:rPr>
      </w:pPr>
      <w:r>
        <w:rPr>
          <w:rFonts w:ascii="Arial" w:eastAsia="Arial" w:hAnsi="Arial" w:cs="Arial"/>
          <w:sz w:val="22"/>
          <w:szCs w:val="22"/>
        </w:rPr>
        <w:t xml:space="preserve">                                              </w:t>
      </w:r>
      <w:r>
        <w:rPr>
          <w:rFonts w:ascii="Arial" w:eastAsia="Arial" w:hAnsi="Arial" w:cs="Arial"/>
          <w:b/>
          <w:sz w:val="22"/>
          <w:szCs w:val="22"/>
        </w:rPr>
        <w:t xml:space="preserve">  </w:t>
      </w:r>
    </w:p>
    <w:p w:rsidR="00D40A7F" w:rsidRDefault="003A6699" w:rsidP="00957BCE">
      <w:pPr>
        <w:pBdr>
          <w:top w:val="nil"/>
          <w:left w:val="nil"/>
          <w:bottom w:val="nil"/>
          <w:right w:val="nil"/>
          <w:between w:val="nil"/>
        </w:pBdr>
        <w:tabs>
          <w:tab w:val="left" w:pos="615"/>
        </w:tabs>
        <w:ind w:right="-1192"/>
        <w:jc w:val="both"/>
        <w:rPr>
          <w:rFonts w:ascii="Arial" w:eastAsia="Arial" w:hAnsi="Arial" w:cs="Arial"/>
          <w:b/>
          <w:sz w:val="22"/>
          <w:szCs w:val="22"/>
        </w:rPr>
      </w:pPr>
      <w:r>
        <w:rPr>
          <w:rFonts w:ascii="Arial" w:eastAsia="Arial" w:hAnsi="Arial" w:cs="Arial"/>
          <w:b/>
          <w:sz w:val="22"/>
          <w:szCs w:val="22"/>
        </w:rPr>
        <w:t xml:space="preserve">                                                 </w:t>
      </w:r>
      <w:r w:rsidR="00D46331">
        <w:rPr>
          <w:rFonts w:ascii="Arial" w:eastAsia="Arial" w:hAnsi="Arial" w:cs="Arial"/>
          <w:b/>
          <w:sz w:val="22"/>
          <w:szCs w:val="22"/>
        </w:rPr>
        <w:t xml:space="preserve">  Ο ΠΡΟΕΔΡΟΣ </w:t>
      </w:r>
    </w:p>
    <w:p w:rsidR="00D40A7F" w:rsidRDefault="00D40A7F" w:rsidP="00957BCE">
      <w:pPr>
        <w:pBdr>
          <w:top w:val="nil"/>
          <w:left w:val="nil"/>
          <w:bottom w:val="nil"/>
          <w:right w:val="nil"/>
          <w:between w:val="nil"/>
        </w:pBdr>
        <w:tabs>
          <w:tab w:val="left" w:pos="615"/>
        </w:tabs>
        <w:ind w:right="-1192"/>
        <w:jc w:val="both"/>
        <w:rPr>
          <w:rFonts w:ascii="Arial" w:eastAsia="Arial" w:hAnsi="Arial" w:cs="Arial"/>
          <w:sz w:val="22"/>
          <w:szCs w:val="22"/>
        </w:rPr>
      </w:pPr>
    </w:p>
    <w:p w:rsidR="00D40A7F" w:rsidRDefault="00D46331" w:rsidP="00957BCE">
      <w:pPr>
        <w:pBdr>
          <w:top w:val="nil"/>
          <w:left w:val="nil"/>
          <w:bottom w:val="nil"/>
          <w:right w:val="nil"/>
          <w:between w:val="nil"/>
        </w:pBdr>
        <w:tabs>
          <w:tab w:val="left" w:pos="615"/>
        </w:tabs>
        <w:ind w:right="-1192"/>
        <w:jc w:val="both"/>
        <w:rPr>
          <w:rFonts w:ascii="Arial" w:eastAsia="Arial" w:hAnsi="Arial" w:cs="Arial"/>
          <w:b/>
          <w:color w:val="000000"/>
          <w:sz w:val="22"/>
          <w:szCs w:val="22"/>
        </w:rPr>
      </w:pPr>
      <w:r>
        <w:rPr>
          <w:rFonts w:ascii="Arial" w:eastAsia="Arial" w:hAnsi="Arial" w:cs="Arial"/>
          <w:b/>
          <w:color w:val="000000"/>
          <w:sz w:val="22"/>
          <w:szCs w:val="22"/>
        </w:rPr>
        <w:t xml:space="preserve">                                        </w:t>
      </w:r>
    </w:p>
    <w:p w:rsidR="00D40A7F" w:rsidRDefault="00D46331" w:rsidP="00957BCE">
      <w:pPr>
        <w:pBdr>
          <w:top w:val="nil"/>
          <w:left w:val="nil"/>
          <w:bottom w:val="nil"/>
          <w:right w:val="nil"/>
          <w:between w:val="nil"/>
        </w:pBdr>
        <w:tabs>
          <w:tab w:val="left" w:pos="615"/>
        </w:tabs>
        <w:ind w:right="-1192"/>
        <w:jc w:val="both"/>
        <w:rPr>
          <w:rFonts w:ascii="Arial" w:eastAsia="Arial" w:hAnsi="Arial" w:cs="Arial"/>
          <w:color w:val="000000"/>
          <w:sz w:val="22"/>
          <w:szCs w:val="22"/>
        </w:rPr>
      </w:pPr>
      <w:r>
        <w:rPr>
          <w:rFonts w:ascii="Arial" w:eastAsia="Arial" w:hAnsi="Arial" w:cs="Arial"/>
          <w:b/>
          <w:sz w:val="22"/>
          <w:szCs w:val="22"/>
        </w:rPr>
        <w:t xml:space="preserve">                        </w:t>
      </w:r>
      <w:r>
        <w:rPr>
          <w:rFonts w:ascii="Arial" w:eastAsia="Arial" w:hAnsi="Arial" w:cs="Arial"/>
          <w:b/>
          <w:color w:val="000000"/>
          <w:sz w:val="22"/>
          <w:szCs w:val="22"/>
        </w:rPr>
        <w:t xml:space="preserve">    ΑΝΔΡΟΝΙΚΟΣ –ΝΙΚΟΛΑΣ ΒΑΛΛΙΑΝΑΤΟΣ </w:t>
      </w:r>
    </w:p>
    <w:p w:rsidR="00D40A7F" w:rsidRDefault="00D40A7F" w:rsidP="00957BCE">
      <w:pPr>
        <w:pBdr>
          <w:top w:val="nil"/>
          <w:left w:val="nil"/>
          <w:bottom w:val="nil"/>
          <w:right w:val="nil"/>
          <w:between w:val="nil"/>
        </w:pBdr>
        <w:tabs>
          <w:tab w:val="left" w:pos="615"/>
        </w:tabs>
        <w:spacing w:line="276" w:lineRule="auto"/>
        <w:ind w:right="-1192"/>
        <w:jc w:val="both"/>
        <w:rPr>
          <w:rFonts w:ascii="Arial" w:eastAsia="Arial" w:hAnsi="Arial" w:cs="Arial"/>
          <w:color w:val="000000"/>
          <w:sz w:val="24"/>
          <w:szCs w:val="24"/>
        </w:rPr>
      </w:pPr>
    </w:p>
    <w:p w:rsidR="00D40A7F" w:rsidRDefault="00D40A7F" w:rsidP="00957BCE">
      <w:pPr>
        <w:pBdr>
          <w:top w:val="nil"/>
          <w:left w:val="nil"/>
          <w:bottom w:val="nil"/>
          <w:right w:val="nil"/>
          <w:between w:val="nil"/>
        </w:pBdr>
        <w:tabs>
          <w:tab w:val="left" w:pos="615"/>
        </w:tabs>
        <w:spacing w:line="276" w:lineRule="auto"/>
        <w:ind w:right="-1192"/>
        <w:jc w:val="both"/>
        <w:rPr>
          <w:rFonts w:ascii="Arial" w:eastAsia="Arial" w:hAnsi="Arial" w:cs="Arial"/>
          <w:color w:val="000000"/>
          <w:sz w:val="24"/>
          <w:szCs w:val="24"/>
        </w:rPr>
      </w:pPr>
    </w:p>
    <w:p w:rsidR="00D40A7F" w:rsidRDefault="00D40A7F">
      <w:pPr>
        <w:pBdr>
          <w:top w:val="nil"/>
          <w:left w:val="nil"/>
          <w:bottom w:val="nil"/>
          <w:right w:val="nil"/>
          <w:between w:val="nil"/>
        </w:pBdr>
        <w:jc w:val="center"/>
        <w:rPr>
          <w:color w:val="000000"/>
          <w:sz w:val="28"/>
          <w:szCs w:val="28"/>
          <w:u w:val="single"/>
        </w:rPr>
      </w:pPr>
    </w:p>
    <w:p w:rsidR="00D40A7F" w:rsidRDefault="00D40A7F">
      <w:pPr>
        <w:pBdr>
          <w:top w:val="nil"/>
          <w:left w:val="nil"/>
          <w:bottom w:val="nil"/>
          <w:right w:val="nil"/>
          <w:between w:val="nil"/>
        </w:pBdr>
        <w:jc w:val="center"/>
        <w:rPr>
          <w:color w:val="000000"/>
          <w:sz w:val="28"/>
          <w:szCs w:val="28"/>
          <w:u w:val="single"/>
        </w:rPr>
      </w:pPr>
    </w:p>
    <w:p w:rsidR="00D40A7F" w:rsidRDefault="00D40A7F">
      <w:pPr>
        <w:pBdr>
          <w:top w:val="nil"/>
          <w:left w:val="nil"/>
          <w:bottom w:val="nil"/>
          <w:right w:val="nil"/>
          <w:between w:val="nil"/>
        </w:pBdr>
        <w:jc w:val="center"/>
        <w:rPr>
          <w:color w:val="000000"/>
          <w:sz w:val="28"/>
          <w:szCs w:val="28"/>
          <w:u w:val="single"/>
        </w:rPr>
      </w:pPr>
    </w:p>
    <w:p w:rsidR="00D40A7F" w:rsidRDefault="00D40A7F">
      <w:pPr>
        <w:pBdr>
          <w:top w:val="nil"/>
          <w:left w:val="nil"/>
          <w:bottom w:val="nil"/>
          <w:right w:val="nil"/>
          <w:between w:val="nil"/>
        </w:pBdr>
        <w:jc w:val="center"/>
        <w:rPr>
          <w:color w:val="000000"/>
          <w:sz w:val="28"/>
          <w:szCs w:val="28"/>
          <w:u w:val="single"/>
        </w:rPr>
      </w:pPr>
    </w:p>
    <w:p w:rsidR="00D40A7F" w:rsidRDefault="00D40A7F">
      <w:pPr>
        <w:pBdr>
          <w:top w:val="nil"/>
          <w:left w:val="nil"/>
          <w:bottom w:val="nil"/>
          <w:right w:val="nil"/>
          <w:between w:val="nil"/>
        </w:pBdr>
        <w:jc w:val="center"/>
        <w:rPr>
          <w:color w:val="000000"/>
          <w:sz w:val="28"/>
          <w:szCs w:val="28"/>
          <w:u w:val="single"/>
        </w:rPr>
      </w:pPr>
    </w:p>
    <w:p w:rsidR="00D40A7F" w:rsidRDefault="00D40A7F">
      <w:pPr>
        <w:pBdr>
          <w:top w:val="nil"/>
          <w:left w:val="nil"/>
          <w:bottom w:val="nil"/>
          <w:right w:val="nil"/>
          <w:between w:val="nil"/>
        </w:pBdr>
        <w:jc w:val="center"/>
        <w:rPr>
          <w:color w:val="000000"/>
          <w:sz w:val="28"/>
          <w:szCs w:val="28"/>
          <w:u w:val="single"/>
        </w:rPr>
      </w:pPr>
    </w:p>
    <w:p w:rsidR="00D40A7F" w:rsidRDefault="00D40A7F">
      <w:pPr>
        <w:pBdr>
          <w:top w:val="nil"/>
          <w:left w:val="nil"/>
          <w:bottom w:val="nil"/>
          <w:right w:val="nil"/>
          <w:between w:val="nil"/>
        </w:pBdr>
        <w:jc w:val="center"/>
        <w:rPr>
          <w:color w:val="000000"/>
          <w:sz w:val="28"/>
          <w:szCs w:val="28"/>
          <w:u w:val="single"/>
        </w:rPr>
      </w:pPr>
    </w:p>
    <w:p w:rsidR="00D40A7F" w:rsidRDefault="00D40A7F">
      <w:pPr>
        <w:pBdr>
          <w:top w:val="nil"/>
          <w:left w:val="nil"/>
          <w:bottom w:val="nil"/>
          <w:right w:val="nil"/>
          <w:between w:val="nil"/>
        </w:pBdr>
        <w:rPr>
          <w:color w:val="000000"/>
          <w:sz w:val="28"/>
          <w:szCs w:val="28"/>
          <w:u w:val="single"/>
        </w:rPr>
      </w:pPr>
    </w:p>
    <w:p w:rsidR="00D40A7F" w:rsidRDefault="00D40A7F">
      <w:pPr>
        <w:pBdr>
          <w:top w:val="nil"/>
          <w:left w:val="nil"/>
          <w:bottom w:val="nil"/>
          <w:right w:val="nil"/>
          <w:between w:val="nil"/>
        </w:pBdr>
        <w:rPr>
          <w:color w:val="000000"/>
          <w:sz w:val="28"/>
          <w:szCs w:val="28"/>
          <w:u w:val="single"/>
        </w:rPr>
      </w:pPr>
    </w:p>
    <w:p w:rsidR="003A6699" w:rsidRDefault="003A6699">
      <w:pPr>
        <w:pBdr>
          <w:top w:val="nil"/>
          <w:left w:val="nil"/>
          <w:bottom w:val="nil"/>
          <w:right w:val="nil"/>
          <w:between w:val="nil"/>
        </w:pBdr>
        <w:rPr>
          <w:color w:val="000000"/>
          <w:sz w:val="28"/>
          <w:szCs w:val="28"/>
          <w:u w:val="single"/>
        </w:rPr>
      </w:pPr>
    </w:p>
    <w:p w:rsidR="003A6699" w:rsidRDefault="003A6699">
      <w:pPr>
        <w:pBdr>
          <w:top w:val="nil"/>
          <w:left w:val="nil"/>
          <w:bottom w:val="nil"/>
          <w:right w:val="nil"/>
          <w:between w:val="nil"/>
        </w:pBdr>
        <w:rPr>
          <w:color w:val="000000"/>
          <w:sz w:val="28"/>
          <w:szCs w:val="28"/>
          <w:u w:val="single"/>
        </w:rPr>
      </w:pPr>
    </w:p>
    <w:p w:rsidR="003A6699" w:rsidRDefault="003A6699">
      <w:pPr>
        <w:pBdr>
          <w:top w:val="nil"/>
          <w:left w:val="nil"/>
          <w:bottom w:val="nil"/>
          <w:right w:val="nil"/>
          <w:between w:val="nil"/>
        </w:pBdr>
        <w:rPr>
          <w:color w:val="000000"/>
          <w:sz w:val="28"/>
          <w:szCs w:val="28"/>
          <w:u w:val="single"/>
        </w:rPr>
      </w:pPr>
    </w:p>
    <w:p w:rsidR="003A6699" w:rsidRDefault="003A6699">
      <w:pPr>
        <w:pBdr>
          <w:top w:val="nil"/>
          <w:left w:val="nil"/>
          <w:bottom w:val="nil"/>
          <w:right w:val="nil"/>
          <w:between w:val="nil"/>
        </w:pBdr>
        <w:rPr>
          <w:color w:val="000000"/>
          <w:sz w:val="28"/>
          <w:szCs w:val="28"/>
          <w:u w:val="single"/>
        </w:rPr>
      </w:pPr>
    </w:p>
    <w:p w:rsidR="003A6699" w:rsidRDefault="003A6699">
      <w:pPr>
        <w:pBdr>
          <w:top w:val="nil"/>
          <w:left w:val="nil"/>
          <w:bottom w:val="nil"/>
          <w:right w:val="nil"/>
          <w:between w:val="nil"/>
        </w:pBdr>
        <w:rPr>
          <w:color w:val="000000"/>
          <w:sz w:val="28"/>
          <w:szCs w:val="28"/>
          <w:u w:val="single"/>
        </w:rPr>
      </w:pPr>
    </w:p>
    <w:p w:rsidR="003A6699" w:rsidRDefault="003A6699">
      <w:pPr>
        <w:pBdr>
          <w:top w:val="nil"/>
          <w:left w:val="nil"/>
          <w:bottom w:val="nil"/>
          <w:right w:val="nil"/>
          <w:between w:val="nil"/>
        </w:pBdr>
        <w:rPr>
          <w:color w:val="000000"/>
          <w:sz w:val="28"/>
          <w:szCs w:val="28"/>
          <w:u w:val="single"/>
        </w:rPr>
      </w:pPr>
    </w:p>
    <w:p w:rsidR="003A6699" w:rsidRDefault="003A6699">
      <w:pPr>
        <w:pBdr>
          <w:top w:val="nil"/>
          <w:left w:val="nil"/>
          <w:bottom w:val="nil"/>
          <w:right w:val="nil"/>
          <w:between w:val="nil"/>
        </w:pBdr>
        <w:rPr>
          <w:color w:val="000000"/>
          <w:sz w:val="28"/>
          <w:szCs w:val="28"/>
          <w:u w:val="single"/>
        </w:rPr>
      </w:pPr>
    </w:p>
    <w:p w:rsidR="003A6699" w:rsidRDefault="003A6699">
      <w:pPr>
        <w:pBdr>
          <w:top w:val="nil"/>
          <w:left w:val="nil"/>
          <w:bottom w:val="nil"/>
          <w:right w:val="nil"/>
          <w:between w:val="nil"/>
        </w:pBdr>
        <w:rPr>
          <w:color w:val="000000"/>
          <w:sz w:val="28"/>
          <w:szCs w:val="28"/>
          <w:u w:val="single"/>
        </w:rPr>
      </w:pPr>
    </w:p>
    <w:p w:rsidR="003A6699" w:rsidRDefault="003A6699">
      <w:pPr>
        <w:pBdr>
          <w:top w:val="nil"/>
          <w:left w:val="nil"/>
          <w:bottom w:val="nil"/>
          <w:right w:val="nil"/>
          <w:between w:val="nil"/>
        </w:pBdr>
        <w:rPr>
          <w:color w:val="000000"/>
          <w:sz w:val="28"/>
          <w:szCs w:val="28"/>
          <w:u w:val="single"/>
        </w:rPr>
      </w:pPr>
    </w:p>
    <w:p w:rsidR="003A6699" w:rsidRDefault="003A6699">
      <w:pPr>
        <w:pBdr>
          <w:top w:val="nil"/>
          <w:left w:val="nil"/>
          <w:bottom w:val="nil"/>
          <w:right w:val="nil"/>
          <w:between w:val="nil"/>
        </w:pBdr>
        <w:rPr>
          <w:color w:val="000000"/>
          <w:sz w:val="28"/>
          <w:szCs w:val="28"/>
          <w:u w:val="single"/>
        </w:rPr>
      </w:pPr>
    </w:p>
    <w:p w:rsidR="003A6699" w:rsidRDefault="003A6699">
      <w:pPr>
        <w:pBdr>
          <w:top w:val="nil"/>
          <w:left w:val="nil"/>
          <w:bottom w:val="nil"/>
          <w:right w:val="nil"/>
          <w:between w:val="nil"/>
        </w:pBdr>
        <w:rPr>
          <w:color w:val="000000"/>
          <w:sz w:val="28"/>
          <w:szCs w:val="28"/>
          <w:u w:val="single"/>
        </w:rPr>
      </w:pPr>
    </w:p>
    <w:p w:rsidR="003A6699" w:rsidRDefault="003A6699">
      <w:pPr>
        <w:pBdr>
          <w:top w:val="nil"/>
          <w:left w:val="nil"/>
          <w:bottom w:val="nil"/>
          <w:right w:val="nil"/>
          <w:between w:val="nil"/>
        </w:pBdr>
        <w:rPr>
          <w:color w:val="000000"/>
          <w:sz w:val="28"/>
          <w:szCs w:val="28"/>
          <w:u w:val="single"/>
        </w:rPr>
      </w:pPr>
    </w:p>
    <w:p w:rsidR="003A6699" w:rsidRDefault="003A6699">
      <w:pPr>
        <w:pBdr>
          <w:top w:val="nil"/>
          <w:left w:val="nil"/>
          <w:bottom w:val="nil"/>
          <w:right w:val="nil"/>
          <w:between w:val="nil"/>
        </w:pBdr>
        <w:rPr>
          <w:color w:val="000000"/>
          <w:sz w:val="28"/>
          <w:szCs w:val="28"/>
          <w:u w:val="single"/>
        </w:rPr>
      </w:pPr>
    </w:p>
    <w:p w:rsidR="00D40A7F" w:rsidRDefault="00D46331">
      <w:pPr>
        <w:pBdr>
          <w:top w:val="nil"/>
          <w:left w:val="nil"/>
          <w:bottom w:val="nil"/>
          <w:right w:val="nil"/>
          <w:between w:val="nil"/>
        </w:pBdr>
        <w:rPr>
          <w:color w:val="000000"/>
          <w:sz w:val="28"/>
          <w:szCs w:val="28"/>
          <w:u w:val="single"/>
        </w:rPr>
      </w:pPr>
      <w:r>
        <w:rPr>
          <w:b/>
          <w:color w:val="000000"/>
          <w:sz w:val="28"/>
          <w:szCs w:val="28"/>
        </w:rPr>
        <w:t xml:space="preserve">                           </w:t>
      </w:r>
      <w:r>
        <w:rPr>
          <w:b/>
          <w:color w:val="000000"/>
          <w:sz w:val="28"/>
          <w:szCs w:val="28"/>
          <w:u w:val="single"/>
        </w:rPr>
        <w:t xml:space="preserve">Πίνακας  αποδεκτών </w:t>
      </w:r>
    </w:p>
    <w:p w:rsidR="00D40A7F" w:rsidRDefault="00D40A7F">
      <w:pPr>
        <w:pBdr>
          <w:top w:val="nil"/>
          <w:left w:val="nil"/>
          <w:bottom w:val="nil"/>
          <w:right w:val="nil"/>
          <w:between w:val="nil"/>
        </w:pBdr>
        <w:rPr>
          <w:color w:val="000000"/>
          <w:sz w:val="28"/>
          <w:szCs w:val="28"/>
          <w:u w:val="single"/>
        </w:rPr>
      </w:pPr>
    </w:p>
    <w:p w:rsidR="00D40A7F" w:rsidRDefault="00D46331">
      <w:pPr>
        <w:numPr>
          <w:ilvl w:val="0"/>
          <w:numId w:val="1"/>
        </w:numPr>
        <w:pBdr>
          <w:top w:val="nil"/>
          <w:left w:val="nil"/>
          <w:bottom w:val="nil"/>
          <w:right w:val="nil"/>
          <w:between w:val="nil"/>
        </w:pBdr>
        <w:spacing w:after="200" w:line="276" w:lineRule="auto"/>
        <w:jc w:val="both"/>
        <w:rPr>
          <w:color w:val="000000"/>
          <w:sz w:val="28"/>
          <w:szCs w:val="28"/>
        </w:rPr>
      </w:pPr>
      <w:r>
        <w:rPr>
          <w:color w:val="000000"/>
          <w:sz w:val="28"/>
          <w:szCs w:val="28"/>
        </w:rPr>
        <w:t>Βουλευτή Κεφ/νιάς-Ιθάκης  Καππάτο Παναγή,</w:t>
      </w:r>
    </w:p>
    <w:p w:rsidR="00D40A7F" w:rsidRDefault="00D46331">
      <w:pPr>
        <w:numPr>
          <w:ilvl w:val="0"/>
          <w:numId w:val="1"/>
        </w:numPr>
        <w:pBdr>
          <w:top w:val="nil"/>
          <w:left w:val="nil"/>
          <w:bottom w:val="nil"/>
          <w:right w:val="nil"/>
          <w:between w:val="nil"/>
        </w:pBdr>
        <w:spacing w:after="200" w:line="276" w:lineRule="auto"/>
        <w:jc w:val="both"/>
        <w:rPr>
          <w:color w:val="000000"/>
          <w:sz w:val="28"/>
          <w:szCs w:val="28"/>
        </w:rPr>
      </w:pPr>
      <w:r>
        <w:rPr>
          <w:color w:val="000000"/>
          <w:sz w:val="28"/>
          <w:szCs w:val="28"/>
        </w:rPr>
        <w:t>Αντιπεριφερειάρχη Π.Ε. Κεφ/νιάς  Τραυλό Σταύρο,</w:t>
      </w:r>
    </w:p>
    <w:p w:rsidR="00D40A7F" w:rsidRDefault="00D46331">
      <w:pPr>
        <w:numPr>
          <w:ilvl w:val="0"/>
          <w:numId w:val="1"/>
        </w:numPr>
        <w:pBdr>
          <w:top w:val="nil"/>
          <w:left w:val="nil"/>
          <w:bottom w:val="nil"/>
          <w:right w:val="nil"/>
          <w:between w:val="nil"/>
        </w:pBdr>
        <w:spacing w:after="200" w:line="276" w:lineRule="auto"/>
        <w:jc w:val="both"/>
        <w:rPr>
          <w:color w:val="000000"/>
          <w:sz w:val="28"/>
          <w:szCs w:val="28"/>
        </w:rPr>
      </w:pPr>
      <w:r>
        <w:rPr>
          <w:color w:val="000000"/>
          <w:sz w:val="28"/>
          <w:szCs w:val="28"/>
        </w:rPr>
        <w:t xml:space="preserve">Γενικό Γραμματέα Δήμου Αργοστολίου Νικόλαο Φραντζή </w:t>
      </w:r>
    </w:p>
    <w:p w:rsidR="00D40A7F" w:rsidRDefault="00D46331">
      <w:pPr>
        <w:numPr>
          <w:ilvl w:val="0"/>
          <w:numId w:val="1"/>
        </w:numPr>
        <w:pBdr>
          <w:top w:val="nil"/>
          <w:left w:val="nil"/>
          <w:bottom w:val="nil"/>
          <w:right w:val="nil"/>
          <w:between w:val="nil"/>
        </w:pBdr>
        <w:spacing w:line="360" w:lineRule="auto"/>
        <w:jc w:val="both"/>
        <w:rPr>
          <w:color w:val="000000"/>
          <w:sz w:val="28"/>
          <w:szCs w:val="28"/>
        </w:rPr>
      </w:pPr>
      <w:r>
        <w:rPr>
          <w:color w:val="000000"/>
          <w:sz w:val="28"/>
          <w:szCs w:val="28"/>
        </w:rPr>
        <w:t>Περιφερειακούς Συμβούλους Π.Ε Κεφ/νιάς,</w:t>
      </w:r>
    </w:p>
    <w:p w:rsidR="00D40A7F" w:rsidRDefault="00D46331">
      <w:pPr>
        <w:numPr>
          <w:ilvl w:val="0"/>
          <w:numId w:val="1"/>
        </w:numPr>
        <w:pBdr>
          <w:top w:val="nil"/>
          <w:left w:val="nil"/>
          <w:bottom w:val="nil"/>
          <w:right w:val="nil"/>
          <w:between w:val="nil"/>
        </w:pBdr>
        <w:spacing w:after="200" w:line="360" w:lineRule="auto"/>
        <w:jc w:val="both"/>
        <w:rPr>
          <w:color w:val="000000"/>
          <w:sz w:val="28"/>
          <w:szCs w:val="28"/>
        </w:rPr>
      </w:pPr>
      <w:r>
        <w:rPr>
          <w:color w:val="000000"/>
          <w:sz w:val="28"/>
          <w:szCs w:val="28"/>
        </w:rPr>
        <w:t>Δ/νση Οικονομικών Υπηρεσιών</w:t>
      </w:r>
    </w:p>
    <w:p w:rsidR="00D40A7F" w:rsidRDefault="00D46331">
      <w:pPr>
        <w:numPr>
          <w:ilvl w:val="0"/>
          <w:numId w:val="1"/>
        </w:numPr>
        <w:pBdr>
          <w:top w:val="nil"/>
          <w:left w:val="nil"/>
          <w:bottom w:val="nil"/>
          <w:right w:val="nil"/>
          <w:between w:val="nil"/>
        </w:pBdr>
        <w:spacing w:after="200" w:line="276" w:lineRule="auto"/>
        <w:jc w:val="both"/>
        <w:rPr>
          <w:color w:val="000000"/>
          <w:sz w:val="28"/>
          <w:szCs w:val="28"/>
        </w:rPr>
      </w:pPr>
      <w:r>
        <w:rPr>
          <w:color w:val="000000"/>
          <w:sz w:val="28"/>
          <w:szCs w:val="28"/>
        </w:rPr>
        <w:t>Δ/νση Τεχνικών Υπηρεσιών</w:t>
      </w:r>
    </w:p>
    <w:p w:rsidR="00D40A7F" w:rsidRDefault="00D46331">
      <w:pPr>
        <w:numPr>
          <w:ilvl w:val="0"/>
          <w:numId w:val="1"/>
        </w:numPr>
        <w:pBdr>
          <w:top w:val="nil"/>
          <w:left w:val="nil"/>
          <w:bottom w:val="nil"/>
          <w:right w:val="nil"/>
          <w:between w:val="nil"/>
        </w:pBdr>
        <w:spacing w:after="200" w:line="276" w:lineRule="auto"/>
        <w:jc w:val="both"/>
        <w:rPr>
          <w:color w:val="000000"/>
          <w:sz w:val="28"/>
          <w:szCs w:val="28"/>
        </w:rPr>
      </w:pPr>
      <w:r>
        <w:rPr>
          <w:color w:val="000000"/>
          <w:sz w:val="28"/>
          <w:szCs w:val="28"/>
        </w:rPr>
        <w:t>Νομική Υπηρεσίας</w:t>
      </w:r>
    </w:p>
    <w:p w:rsidR="00D40A7F" w:rsidRDefault="00D46331">
      <w:pPr>
        <w:pBdr>
          <w:top w:val="nil"/>
          <w:left w:val="nil"/>
          <w:bottom w:val="nil"/>
          <w:right w:val="nil"/>
          <w:between w:val="nil"/>
        </w:pBdr>
        <w:spacing w:after="200" w:line="276" w:lineRule="auto"/>
        <w:jc w:val="both"/>
        <w:rPr>
          <w:color w:val="000000"/>
          <w:sz w:val="28"/>
          <w:szCs w:val="28"/>
        </w:rPr>
      </w:pPr>
      <w:r>
        <w:rPr>
          <w:color w:val="000000"/>
          <w:sz w:val="28"/>
          <w:szCs w:val="28"/>
        </w:rPr>
        <w:t xml:space="preserve">        5. Προέδρους Ν.Π.Ι.Δ. Δήμου Αργοστολίου,</w:t>
      </w:r>
    </w:p>
    <w:p w:rsidR="00D40A7F" w:rsidRDefault="00D46331">
      <w:pPr>
        <w:pBdr>
          <w:top w:val="nil"/>
          <w:left w:val="nil"/>
          <w:bottom w:val="nil"/>
          <w:right w:val="nil"/>
          <w:between w:val="nil"/>
        </w:pBdr>
        <w:spacing w:after="200" w:line="276" w:lineRule="auto"/>
        <w:ind w:left="568"/>
        <w:jc w:val="both"/>
        <w:rPr>
          <w:color w:val="000000"/>
          <w:sz w:val="28"/>
          <w:szCs w:val="28"/>
        </w:rPr>
      </w:pPr>
      <w:r>
        <w:rPr>
          <w:color w:val="000000"/>
          <w:sz w:val="28"/>
          <w:szCs w:val="28"/>
        </w:rPr>
        <w:t>6. Προέδρους Ν.Π.Δ.Δ. Δήμου Αργοστολίου,</w:t>
      </w:r>
    </w:p>
    <w:p w:rsidR="00D40A7F" w:rsidRDefault="00D46331">
      <w:pPr>
        <w:pBdr>
          <w:top w:val="nil"/>
          <w:left w:val="nil"/>
          <w:bottom w:val="nil"/>
          <w:right w:val="nil"/>
          <w:between w:val="nil"/>
        </w:pBdr>
        <w:spacing w:after="200" w:line="276" w:lineRule="auto"/>
        <w:jc w:val="both"/>
        <w:rPr>
          <w:color w:val="000000"/>
          <w:sz w:val="28"/>
          <w:szCs w:val="28"/>
        </w:rPr>
      </w:pPr>
      <w:r>
        <w:rPr>
          <w:color w:val="000000"/>
          <w:sz w:val="28"/>
          <w:szCs w:val="28"/>
        </w:rPr>
        <w:t xml:space="preserve">        7. Προέδρους Κοινοτήτων  Δήμου Αργοστολίου,</w:t>
      </w:r>
    </w:p>
    <w:p w:rsidR="00D40A7F" w:rsidRDefault="00D46331">
      <w:pPr>
        <w:numPr>
          <w:ilvl w:val="0"/>
          <w:numId w:val="3"/>
        </w:numPr>
        <w:pBdr>
          <w:top w:val="nil"/>
          <w:left w:val="nil"/>
          <w:bottom w:val="nil"/>
          <w:right w:val="nil"/>
          <w:between w:val="nil"/>
        </w:pBdr>
        <w:spacing w:after="200" w:line="276" w:lineRule="auto"/>
        <w:jc w:val="both"/>
        <w:rPr>
          <w:color w:val="000000"/>
          <w:sz w:val="28"/>
          <w:szCs w:val="28"/>
        </w:rPr>
      </w:pPr>
      <w:r>
        <w:rPr>
          <w:color w:val="000000"/>
          <w:sz w:val="28"/>
          <w:szCs w:val="28"/>
        </w:rPr>
        <w:t>. Τοπικά Μ.Μ.Ε.</w:t>
      </w:r>
    </w:p>
    <w:p w:rsidR="00D40A7F" w:rsidRDefault="00D46331">
      <w:pPr>
        <w:numPr>
          <w:ilvl w:val="0"/>
          <w:numId w:val="3"/>
        </w:numPr>
        <w:pBdr>
          <w:top w:val="nil"/>
          <w:left w:val="nil"/>
          <w:bottom w:val="nil"/>
          <w:right w:val="nil"/>
          <w:between w:val="nil"/>
        </w:pBdr>
        <w:spacing w:after="200" w:line="276" w:lineRule="auto"/>
        <w:jc w:val="both"/>
        <w:rPr>
          <w:color w:val="000000"/>
          <w:sz w:val="28"/>
          <w:szCs w:val="28"/>
        </w:rPr>
      </w:pPr>
      <w:r>
        <w:rPr>
          <w:color w:val="000000"/>
          <w:sz w:val="28"/>
          <w:szCs w:val="28"/>
        </w:rPr>
        <w:t>. Σύλλογο Δημοτικών Υπαλλήλων</w:t>
      </w:r>
    </w:p>
    <w:p w:rsidR="00D40A7F" w:rsidRDefault="00D40A7F">
      <w:pPr>
        <w:pBdr>
          <w:top w:val="nil"/>
          <w:left w:val="nil"/>
          <w:bottom w:val="nil"/>
          <w:right w:val="nil"/>
          <w:between w:val="nil"/>
        </w:pBdr>
        <w:spacing w:after="200" w:line="276" w:lineRule="auto"/>
        <w:ind w:left="568"/>
        <w:jc w:val="both"/>
        <w:rPr>
          <w:color w:val="000000"/>
          <w:sz w:val="28"/>
          <w:szCs w:val="28"/>
        </w:rPr>
      </w:pPr>
    </w:p>
    <w:p w:rsidR="00D40A7F" w:rsidRDefault="00D46331">
      <w:pPr>
        <w:pBdr>
          <w:top w:val="nil"/>
          <w:left w:val="nil"/>
          <w:bottom w:val="nil"/>
          <w:right w:val="nil"/>
          <w:between w:val="nil"/>
        </w:pBdr>
        <w:spacing w:after="200" w:line="276" w:lineRule="auto"/>
        <w:ind w:left="568"/>
        <w:jc w:val="both"/>
        <w:rPr>
          <w:color w:val="000000"/>
          <w:sz w:val="28"/>
          <w:szCs w:val="28"/>
        </w:rPr>
      </w:pPr>
      <w:r>
        <w:rPr>
          <w:color w:val="000000"/>
          <w:sz w:val="28"/>
          <w:szCs w:val="28"/>
          <w:u w:val="single"/>
        </w:rPr>
        <w:t>ΑΝΑΡΤΗΣΗ ΠΡΟΣΚΛΗΣΗΣ</w:t>
      </w:r>
      <w:r>
        <w:rPr>
          <w:color w:val="000000"/>
          <w:sz w:val="28"/>
          <w:szCs w:val="28"/>
        </w:rPr>
        <w:t xml:space="preserve"> :</w:t>
      </w:r>
    </w:p>
    <w:p w:rsidR="00D40A7F" w:rsidRDefault="00D46331">
      <w:pPr>
        <w:numPr>
          <w:ilvl w:val="0"/>
          <w:numId w:val="4"/>
        </w:numPr>
        <w:pBdr>
          <w:top w:val="nil"/>
          <w:left w:val="nil"/>
          <w:bottom w:val="nil"/>
          <w:right w:val="nil"/>
          <w:between w:val="nil"/>
        </w:pBdr>
        <w:spacing w:after="200" w:line="276" w:lineRule="auto"/>
        <w:jc w:val="both"/>
        <w:rPr>
          <w:color w:val="000000"/>
          <w:sz w:val="28"/>
          <w:szCs w:val="28"/>
        </w:rPr>
      </w:pPr>
      <w:r>
        <w:rPr>
          <w:color w:val="000000"/>
          <w:sz w:val="28"/>
          <w:szCs w:val="28"/>
        </w:rPr>
        <w:t>Ιστοσελίδα Δήμου,</w:t>
      </w:r>
    </w:p>
    <w:p w:rsidR="00D40A7F" w:rsidRDefault="00D46331">
      <w:pPr>
        <w:numPr>
          <w:ilvl w:val="0"/>
          <w:numId w:val="4"/>
        </w:numPr>
        <w:pBdr>
          <w:top w:val="nil"/>
          <w:left w:val="nil"/>
          <w:bottom w:val="nil"/>
          <w:right w:val="nil"/>
          <w:between w:val="nil"/>
        </w:pBdr>
        <w:spacing w:after="200" w:line="276" w:lineRule="auto"/>
        <w:jc w:val="both"/>
        <w:rPr>
          <w:color w:val="000000"/>
          <w:sz w:val="28"/>
          <w:szCs w:val="28"/>
        </w:rPr>
      </w:pPr>
      <w:r>
        <w:rPr>
          <w:color w:val="000000"/>
          <w:sz w:val="28"/>
          <w:szCs w:val="28"/>
        </w:rPr>
        <w:t>Πίνακα Ανακοινώσεων Δήμου.</w:t>
      </w:r>
    </w:p>
    <w:p w:rsidR="00D40A7F" w:rsidRDefault="00D40A7F">
      <w:pPr>
        <w:pBdr>
          <w:top w:val="nil"/>
          <w:left w:val="nil"/>
          <w:bottom w:val="nil"/>
          <w:right w:val="nil"/>
          <w:between w:val="nil"/>
        </w:pBdr>
        <w:spacing w:after="200" w:line="276" w:lineRule="auto"/>
        <w:jc w:val="both"/>
        <w:rPr>
          <w:color w:val="000000"/>
          <w:sz w:val="24"/>
          <w:szCs w:val="24"/>
        </w:rPr>
      </w:pPr>
    </w:p>
    <w:sectPr w:rsidR="00D40A7F">
      <w:footerReference w:type="default" r:id="rId9"/>
      <w:pgSz w:w="11906" w:h="16838"/>
      <w:pgMar w:top="1440" w:right="1800" w:bottom="1440" w:left="1100" w:header="72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DB" w:rsidRDefault="00AF26DB">
      <w:r>
        <w:separator/>
      </w:r>
    </w:p>
  </w:endnote>
  <w:endnote w:type="continuationSeparator" w:id="0">
    <w:p w:rsidR="00AF26DB" w:rsidRDefault="00AF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7F" w:rsidRDefault="00D46331">
    <w:pPr>
      <w:pBdr>
        <w:top w:val="nil"/>
        <w:left w:val="nil"/>
        <w:bottom w:val="nil"/>
        <w:right w:val="nil"/>
        <w:between w:val="nil"/>
      </w:pBdr>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F01C6">
      <w:rPr>
        <w:noProof/>
        <w:color w:val="000000"/>
        <w:sz w:val="24"/>
        <w:szCs w:val="24"/>
      </w:rPr>
      <w:t>3</w:t>
    </w:r>
    <w:r>
      <w:rPr>
        <w:color w:val="000000"/>
        <w:sz w:val="24"/>
        <w:szCs w:val="24"/>
      </w:rPr>
      <w:fldChar w:fldCharType="end"/>
    </w:r>
  </w:p>
  <w:p w:rsidR="00D40A7F" w:rsidRDefault="00D40A7F">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DB" w:rsidRDefault="00AF26DB">
      <w:r>
        <w:separator/>
      </w:r>
    </w:p>
  </w:footnote>
  <w:footnote w:type="continuationSeparator" w:id="0">
    <w:p w:rsidR="00AF26DB" w:rsidRDefault="00AF2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386"/>
    <w:multiLevelType w:val="multilevel"/>
    <w:tmpl w:val="9CBAF79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C7F1CAC"/>
    <w:multiLevelType w:val="multilevel"/>
    <w:tmpl w:val="3A82099C"/>
    <w:lvl w:ilvl="0">
      <w:start w:val="1"/>
      <w:numFmt w:val="decimal"/>
      <w:lvlText w:val="%1."/>
      <w:lvlJc w:val="left"/>
      <w:pPr>
        <w:ind w:left="928" w:hanging="360"/>
      </w:pPr>
      <w:rPr>
        <w:sz w:val="28"/>
        <w:szCs w:val="28"/>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3D7E5A56"/>
    <w:multiLevelType w:val="multilevel"/>
    <w:tmpl w:val="B06A7302"/>
    <w:lvl w:ilvl="0">
      <w:start w:val="6"/>
      <w:numFmt w:val="bullet"/>
      <w:lvlText w:val="-"/>
      <w:lvlJc w:val="left"/>
      <w:pPr>
        <w:ind w:left="928"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72185BB0"/>
    <w:multiLevelType w:val="multilevel"/>
    <w:tmpl w:val="9CBAF79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78830E83"/>
    <w:multiLevelType w:val="multilevel"/>
    <w:tmpl w:val="DAA45ECE"/>
    <w:lvl w:ilvl="0">
      <w:start w:val="8"/>
      <w:numFmt w:val="decimal"/>
      <w:lvlText w:val="%1"/>
      <w:lvlJc w:val="left"/>
      <w:pPr>
        <w:ind w:left="928" w:hanging="360"/>
      </w:pPr>
      <w:rPr>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0A7F"/>
    <w:rsid w:val="00005A6E"/>
    <w:rsid w:val="00050C59"/>
    <w:rsid w:val="000579F8"/>
    <w:rsid w:val="00077FB8"/>
    <w:rsid w:val="00091D0C"/>
    <w:rsid w:val="000B3271"/>
    <w:rsid w:val="000F24CA"/>
    <w:rsid w:val="001A7AF0"/>
    <w:rsid w:val="001F01C6"/>
    <w:rsid w:val="0024397F"/>
    <w:rsid w:val="0028203B"/>
    <w:rsid w:val="00287B10"/>
    <w:rsid w:val="002D1AC1"/>
    <w:rsid w:val="00325531"/>
    <w:rsid w:val="00335164"/>
    <w:rsid w:val="003A6699"/>
    <w:rsid w:val="003D12C0"/>
    <w:rsid w:val="003F4A76"/>
    <w:rsid w:val="0040632B"/>
    <w:rsid w:val="00481521"/>
    <w:rsid w:val="004B2648"/>
    <w:rsid w:val="004E7509"/>
    <w:rsid w:val="0056517C"/>
    <w:rsid w:val="005C3E1C"/>
    <w:rsid w:val="00654CA6"/>
    <w:rsid w:val="00657BC2"/>
    <w:rsid w:val="0071230F"/>
    <w:rsid w:val="00773303"/>
    <w:rsid w:val="007D6A25"/>
    <w:rsid w:val="007E6581"/>
    <w:rsid w:val="0081621B"/>
    <w:rsid w:val="00823CEF"/>
    <w:rsid w:val="00853579"/>
    <w:rsid w:val="008D3AE5"/>
    <w:rsid w:val="00957BCE"/>
    <w:rsid w:val="0097277F"/>
    <w:rsid w:val="00A95D3D"/>
    <w:rsid w:val="00AA42D6"/>
    <w:rsid w:val="00AC5D45"/>
    <w:rsid w:val="00AF26DB"/>
    <w:rsid w:val="00B70C63"/>
    <w:rsid w:val="00BA77C0"/>
    <w:rsid w:val="00C1172F"/>
    <w:rsid w:val="00C1235F"/>
    <w:rsid w:val="00C92DC2"/>
    <w:rsid w:val="00CE6A1B"/>
    <w:rsid w:val="00D40A7F"/>
    <w:rsid w:val="00D46331"/>
    <w:rsid w:val="00D65C3B"/>
    <w:rsid w:val="00DD6706"/>
    <w:rsid w:val="00DF76A9"/>
    <w:rsid w:val="00E15036"/>
    <w:rsid w:val="00E27F54"/>
    <w:rsid w:val="00E84540"/>
    <w:rsid w:val="00F230A0"/>
    <w:rsid w:val="00F4683C"/>
    <w:rsid w:val="00F566BE"/>
    <w:rsid w:val="00F90698"/>
    <w:rsid w:val="00FE1F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Char"/>
    <w:uiPriority w:val="99"/>
    <w:semiHidden/>
    <w:unhideWhenUsed/>
    <w:rsid w:val="004E7509"/>
    <w:rPr>
      <w:rFonts w:ascii="Tahoma" w:hAnsi="Tahoma" w:cs="Tahoma"/>
      <w:sz w:val="16"/>
      <w:szCs w:val="16"/>
    </w:rPr>
  </w:style>
  <w:style w:type="character" w:customStyle="1" w:styleId="Char">
    <w:name w:val="Κείμενο πλαισίου Char"/>
    <w:basedOn w:val="a0"/>
    <w:link w:val="a6"/>
    <w:uiPriority w:val="99"/>
    <w:semiHidden/>
    <w:rsid w:val="004E7509"/>
    <w:rPr>
      <w:rFonts w:ascii="Tahoma" w:hAnsi="Tahoma" w:cs="Tahoma"/>
      <w:sz w:val="16"/>
      <w:szCs w:val="16"/>
    </w:rPr>
  </w:style>
  <w:style w:type="paragraph" w:styleId="a7">
    <w:name w:val="List Paragraph"/>
    <w:basedOn w:val="a"/>
    <w:uiPriority w:val="34"/>
    <w:qFormat/>
    <w:rsid w:val="00657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Char"/>
    <w:uiPriority w:val="99"/>
    <w:semiHidden/>
    <w:unhideWhenUsed/>
    <w:rsid w:val="004E7509"/>
    <w:rPr>
      <w:rFonts w:ascii="Tahoma" w:hAnsi="Tahoma" w:cs="Tahoma"/>
      <w:sz w:val="16"/>
      <w:szCs w:val="16"/>
    </w:rPr>
  </w:style>
  <w:style w:type="character" w:customStyle="1" w:styleId="Char">
    <w:name w:val="Κείμενο πλαισίου Char"/>
    <w:basedOn w:val="a0"/>
    <w:link w:val="a6"/>
    <w:uiPriority w:val="99"/>
    <w:semiHidden/>
    <w:rsid w:val="004E7509"/>
    <w:rPr>
      <w:rFonts w:ascii="Tahoma" w:hAnsi="Tahoma" w:cs="Tahoma"/>
      <w:sz w:val="16"/>
      <w:szCs w:val="16"/>
    </w:rPr>
  </w:style>
  <w:style w:type="paragraph" w:styleId="a7">
    <w:name w:val="List Paragraph"/>
    <w:basedOn w:val="a"/>
    <w:uiPriority w:val="34"/>
    <w:qFormat/>
    <w:rsid w:val="00657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6463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alfatech08</dc:creator>
  <cp:lastModifiedBy>alfatech08</cp:lastModifiedBy>
  <cp:revision>2</cp:revision>
  <cp:lastPrinted>2021-05-27T09:25:00Z</cp:lastPrinted>
  <dcterms:created xsi:type="dcterms:W3CDTF">2021-05-27T09:46:00Z</dcterms:created>
  <dcterms:modified xsi:type="dcterms:W3CDTF">2021-05-27T09:46:00Z</dcterms:modified>
</cp:coreProperties>
</file>