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A05F" w14:textId="77777777" w:rsidR="008C4288" w:rsidRPr="00BE1CA4" w:rsidRDefault="008C4288" w:rsidP="008C4288">
      <w:pPr>
        <w:spacing w:after="0"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0E81CDB9" wp14:editId="24BDF44C">
            <wp:extent cx="1974930" cy="990600"/>
            <wp:effectExtent l="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KENTRO GYNAIKON - ARGOSTOLI (2020)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84" cy="10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5B38" w14:textId="08E56113" w:rsidR="008C4288" w:rsidRPr="00BE1CA4" w:rsidRDefault="008C4288" w:rsidP="008C428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BE1CA4">
        <w:rPr>
          <w:rFonts w:ascii="Times New Roman" w:hAnsi="Times New Roman" w:cs="Times New Roman"/>
          <w:sz w:val="18"/>
          <w:szCs w:val="18"/>
        </w:rPr>
        <w:t>Χαροκόπου 46, Αργοστόλι 28100</w:t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Αργοστόλι, </w:t>
      </w:r>
      <w:r w:rsidR="00654D83">
        <w:rPr>
          <w:rFonts w:ascii="Times New Roman" w:hAnsi="Times New Roman" w:cs="Times New Roman"/>
        </w:rPr>
        <w:t>23</w:t>
      </w:r>
      <w:r w:rsidRPr="008848AC">
        <w:rPr>
          <w:rFonts w:ascii="Times New Roman" w:hAnsi="Times New Roman" w:cs="Times New Roman"/>
        </w:rPr>
        <w:t>/11</w:t>
      </w:r>
      <w:r>
        <w:rPr>
          <w:rFonts w:ascii="Times New Roman" w:hAnsi="Times New Roman" w:cs="Times New Roman"/>
        </w:rPr>
        <w:t>/2021</w:t>
      </w:r>
    </w:p>
    <w:p w14:paraId="24792CBE" w14:textId="732DF52C" w:rsidR="008C4288" w:rsidRPr="00654D83" w:rsidRDefault="008C4288" w:rsidP="008C4288">
      <w:pPr>
        <w:spacing w:after="0" w:line="276" w:lineRule="auto"/>
        <w:rPr>
          <w:rFonts w:ascii="Times New Roman" w:hAnsi="Times New Roman" w:cs="Times New Roman"/>
          <w:lang w:val="de-DE"/>
        </w:rPr>
      </w:pPr>
      <w:proofErr w:type="spellStart"/>
      <w:r w:rsidRPr="00BE1CA4">
        <w:rPr>
          <w:rFonts w:ascii="Times New Roman" w:hAnsi="Times New Roman" w:cs="Times New Roman"/>
          <w:sz w:val="18"/>
          <w:szCs w:val="18"/>
        </w:rPr>
        <w:t>Τηλ</w:t>
      </w:r>
      <w:proofErr w:type="spellEnd"/>
      <w:r w:rsidRPr="00BE1CA4">
        <w:rPr>
          <w:rFonts w:ascii="Times New Roman" w:hAnsi="Times New Roman" w:cs="Times New Roman"/>
          <w:sz w:val="18"/>
          <w:szCs w:val="18"/>
        </w:rPr>
        <w:t>. 26710-20022</w:t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r w:rsidRPr="00BE1CA4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20652A">
        <w:rPr>
          <w:rFonts w:ascii="Times New Roman" w:hAnsi="Times New Roman" w:cs="Times New Roman"/>
        </w:rPr>
        <w:t>Αριθμ</w:t>
      </w:r>
      <w:proofErr w:type="spellEnd"/>
      <w:r w:rsidRPr="0020652A">
        <w:rPr>
          <w:rFonts w:ascii="Times New Roman" w:hAnsi="Times New Roman" w:cs="Times New Roman"/>
        </w:rPr>
        <w:t xml:space="preserve">. </w:t>
      </w:r>
      <w:proofErr w:type="spellStart"/>
      <w:r w:rsidRPr="0020652A">
        <w:rPr>
          <w:rFonts w:ascii="Times New Roman" w:hAnsi="Times New Roman" w:cs="Times New Roman"/>
        </w:rPr>
        <w:t>Πρωτ</w:t>
      </w:r>
      <w:proofErr w:type="spellEnd"/>
      <w:r w:rsidRPr="0080588E">
        <w:rPr>
          <w:rFonts w:ascii="Times New Roman" w:hAnsi="Times New Roman" w:cs="Times New Roman"/>
          <w:lang w:val="de-DE"/>
        </w:rPr>
        <w:t>. : 143</w:t>
      </w:r>
      <w:r w:rsidR="00654D83" w:rsidRPr="00654D83">
        <w:rPr>
          <w:rFonts w:ascii="Times New Roman" w:hAnsi="Times New Roman" w:cs="Times New Roman"/>
          <w:lang w:val="de-DE"/>
        </w:rPr>
        <w:t>7</w:t>
      </w:r>
    </w:p>
    <w:p w14:paraId="57B62DBE" w14:textId="77777777" w:rsidR="008C4288" w:rsidRPr="0020652A" w:rsidRDefault="008C4288" w:rsidP="008C4288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20652A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20652A">
        <w:rPr>
          <w:rFonts w:ascii="Times New Roman" w:hAnsi="Times New Roman" w:cs="Times New Roman"/>
          <w:sz w:val="18"/>
          <w:szCs w:val="18"/>
          <w:lang w:val="de-DE"/>
        </w:rPr>
        <w:t xml:space="preserve">: </w:t>
      </w:r>
      <w:hyperlink r:id="rId9" w:history="1">
        <w:r w:rsidRPr="0020652A">
          <w:rPr>
            <w:rStyle w:val="-"/>
            <w:rFonts w:ascii="Times New Roman" w:hAnsi="Times New Roman" w:cs="Times New Roman"/>
            <w:sz w:val="18"/>
            <w:szCs w:val="18"/>
            <w:lang w:val="de-DE"/>
          </w:rPr>
          <w:t>kesy@argostoli.gov.gr</w:t>
        </w:r>
      </w:hyperlink>
    </w:p>
    <w:p w14:paraId="0305BF20" w14:textId="77777777" w:rsidR="008C4288" w:rsidRPr="00021905" w:rsidRDefault="008C4288" w:rsidP="008C4288">
      <w:pPr>
        <w:spacing w:after="0" w:line="276" w:lineRule="auto"/>
        <w:ind w:left="5040" w:hanging="5040"/>
        <w:rPr>
          <w:rFonts w:ascii="Times New Roman" w:hAnsi="Times New Roman" w:cs="Times New Roman"/>
          <w:sz w:val="18"/>
          <w:szCs w:val="18"/>
        </w:rPr>
      </w:pPr>
      <w:proofErr w:type="spellStart"/>
      <w:r w:rsidRPr="00BE1CA4">
        <w:rPr>
          <w:rFonts w:ascii="Times New Roman" w:hAnsi="Times New Roman" w:cs="Times New Roman"/>
          <w:sz w:val="18"/>
          <w:szCs w:val="18"/>
        </w:rPr>
        <w:t>Ιστότοπος</w:t>
      </w:r>
      <w:proofErr w:type="spellEnd"/>
      <w:r w:rsidRPr="00BE1CA4"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http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://</w:t>
        </w:r>
        <w:proofErr w:type="spellStart"/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kesykefallonia</w:t>
        </w:r>
        <w:proofErr w:type="spellEnd"/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proofErr w:type="spellStart"/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blogspot</w:t>
        </w:r>
        <w:proofErr w:type="spellEnd"/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</w:rPr>
          <w:t>.</w:t>
        </w:r>
        <w:r w:rsidRPr="00BE1CA4">
          <w:rPr>
            <w:rFonts w:ascii="Times New Roman" w:hAnsi="Times New Roman" w:cs="Times New Roman"/>
            <w:color w:val="0563C1" w:themeColor="hyperlink"/>
            <w:sz w:val="18"/>
            <w:szCs w:val="18"/>
            <w:u w:val="single"/>
            <w:lang w:val="en-US"/>
          </w:rPr>
          <w:t>gr</w:t>
        </w:r>
      </w:hyperlink>
    </w:p>
    <w:p w14:paraId="6B9F2628" w14:textId="4CCBE38B" w:rsidR="00D001FE" w:rsidRDefault="00D001FE" w:rsidP="00D001FE">
      <w:pPr>
        <w:spacing w:after="0" w:line="276" w:lineRule="auto"/>
        <w:ind w:left="5040" w:hanging="5040"/>
        <w:jc w:val="center"/>
        <w:rPr>
          <w:rFonts w:ascii="Times New Roman" w:hAnsi="Times New Roman" w:cs="Times New Roman"/>
          <w:sz w:val="18"/>
          <w:szCs w:val="18"/>
        </w:rPr>
      </w:pPr>
    </w:p>
    <w:p w14:paraId="44E52E7A" w14:textId="77777777" w:rsidR="002B53D2" w:rsidRDefault="002B53D2" w:rsidP="00D001FE">
      <w:pPr>
        <w:spacing w:after="0" w:line="276" w:lineRule="auto"/>
        <w:ind w:left="5040" w:hanging="5040"/>
        <w:jc w:val="center"/>
        <w:rPr>
          <w:rFonts w:ascii="Times New Roman" w:hAnsi="Times New Roman" w:cs="Times New Roman"/>
          <w:sz w:val="18"/>
          <w:szCs w:val="18"/>
        </w:rPr>
      </w:pPr>
    </w:p>
    <w:p w14:paraId="1FF11BFF" w14:textId="2926C881" w:rsidR="00D001FE" w:rsidRDefault="00654D83" w:rsidP="00654D83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654D83">
        <w:rPr>
          <w:rFonts w:ascii="Times New Roman" w:hAnsi="Times New Roman" w:cs="Times New Roman"/>
          <w:b/>
          <w:i/>
          <w:iCs/>
          <w:noProof/>
          <w:u w:val="single"/>
        </w:rPr>
        <w:drawing>
          <wp:inline distT="0" distB="0" distL="0" distR="0" wp14:anchorId="4114B379" wp14:editId="17394FAF">
            <wp:extent cx="4171950" cy="1947846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995" cy="19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D20F" w14:textId="77777777" w:rsidR="002B53D2" w:rsidRPr="00CA4AE3" w:rsidRDefault="002B53D2" w:rsidP="00D001FE">
      <w:pPr>
        <w:spacing w:after="0" w:line="276" w:lineRule="auto"/>
        <w:rPr>
          <w:rFonts w:ascii="Times New Roman" w:hAnsi="Times New Roman" w:cs="Times New Roman"/>
          <w:b/>
          <w:i/>
          <w:iCs/>
          <w:u w:val="single"/>
        </w:rPr>
      </w:pPr>
    </w:p>
    <w:p w14:paraId="4244D2C5" w14:textId="6556B385" w:rsidR="002B53D2" w:rsidRPr="002B53D2" w:rsidRDefault="00CA4AE3" w:rsidP="002B53D2">
      <w:pPr>
        <w:spacing w:line="259" w:lineRule="auto"/>
        <w:rPr>
          <w:b/>
          <w:i/>
          <w:iCs/>
        </w:rPr>
      </w:pPr>
      <w:r w:rsidRPr="00CA4AE3">
        <w:rPr>
          <w:b/>
        </w:rPr>
        <w:t xml:space="preserve">      </w:t>
      </w:r>
      <w:r w:rsidRPr="00CA4AE3">
        <w:rPr>
          <w:b/>
          <w:i/>
          <w:iCs/>
        </w:rPr>
        <w:t>25</w:t>
      </w:r>
      <w:r w:rsidRPr="00CA4AE3">
        <w:rPr>
          <w:b/>
          <w:i/>
          <w:iCs/>
          <w:vertAlign w:val="superscript"/>
        </w:rPr>
        <w:t>Η</w:t>
      </w:r>
      <w:r w:rsidRPr="00CA4AE3">
        <w:rPr>
          <w:b/>
          <w:i/>
          <w:iCs/>
        </w:rPr>
        <w:t xml:space="preserve"> ΝΟΕΜΒΡΙΟ</w:t>
      </w:r>
      <w:r>
        <w:rPr>
          <w:b/>
          <w:i/>
          <w:iCs/>
        </w:rPr>
        <w:t xml:space="preserve">Υ </w:t>
      </w:r>
      <w:r w:rsidRPr="00CA4AE3">
        <w:rPr>
          <w:b/>
          <w:i/>
          <w:iCs/>
        </w:rPr>
        <w:t>ΠΑΓΚΟΣΜΙΑ ΗΜΕΡΑ ΕΞΑΛΕΙΨΗΣ ΤΗΣ ΒΙΑΣ ΚΑΤΑ ΤΩΝ ΓΥΝΑΙΚΩΝ</w:t>
      </w:r>
    </w:p>
    <w:p w14:paraId="5CF9518E" w14:textId="01208188" w:rsidR="00CA4AE3" w:rsidRPr="00733377" w:rsidRDefault="00EB7DAB" w:rsidP="00CA4AE3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3377">
        <w:rPr>
          <w:sz w:val="24"/>
          <w:szCs w:val="24"/>
        </w:rPr>
        <w:t>Γ</w:t>
      </w:r>
      <w:r w:rsidR="00CA4AE3" w:rsidRPr="00027166">
        <w:rPr>
          <w:sz w:val="24"/>
          <w:szCs w:val="24"/>
        </w:rPr>
        <w:t>ια ακόμη μία χρονιά το Συμβουλευτικό Κέντρο Γυναικών Κεφαλονιάς τιμά την 25</w:t>
      </w:r>
      <w:r w:rsidR="00CA4AE3" w:rsidRPr="00027166">
        <w:rPr>
          <w:sz w:val="24"/>
          <w:szCs w:val="24"/>
          <w:vertAlign w:val="superscript"/>
        </w:rPr>
        <w:t>η</w:t>
      </w:r>
      <w:r w:rsidR="00CA4AE3" w:rsidRPr="00027166">
        <w:rPr>
          <w:sz w:val="24"/>
          <w:szCs w:val="24"/>
        </w:rPr>
        <w:t xml:space="preserve"> Νοεμβρίου, Παγκόσμια Ημέρα για την εξάλειψη της βίας κατά των γυναικών.</w:t>
      </w:r>
      <w:r w:rsidR="00733377">
        <w:rPr>
          <w:sz w:val="24"/>
          <w:szCs w:val="24"/>
        </w:rPr>
        <w:t xml:space="preserve"> «Η βία κατά των γυναικών συνιστά επαίσχυντη παραβίαση των ανθρωπίνων δικαιωμάτων</w:t>
      </w:r>
      <w:r w:rsidR="00733377" w:rsidRPr="00733377">
        <w:rPr>
          <w:sz w:val="24"/>
          <w:szCs w:val="24"/>
        </w:rPr>
        <w:t>:</w:t>
      </w:r>
      <w:r w:rsidR="00733377">
        <w:rPr>
          <w:sz w:val="24"/>
          <w:szCs w:val="24"/>
        </w:rPr>
        <w:t xml:space="preserve"> Δεν κάνει διαχωρισμό μεταξύ συνόρων, πολιτισμών ή πλούτου. Όσο συνεχίζεται, δεν μπορούμε </w:t>
      </w:r>
      <w:r w:rsidR="00F66A89">
        <w:rPr>
          <w:sz w:val="24"/>
          <w:szCs w:val="24"/>
        </w:rPr>
        <w:t>να ισχυριζόμαστε ότι κάνουμε ουσιαστική πρόοδο προς την ισότητα, την ανάπτυξη και την ειρήνη.» (4</w:t>
      </w:r>
      <w:r w:rsidR="00F66A89" w:rsidRPr="00F66A89">
        <w:rPr>
          <w:sz w:val="24"/>
          <w:szCs w:val="24"/>
          <w:vertAlign w:val="superscript"/>
        </w:rPr>
        <w:t>η</w:t>
      </w:r>
      <w:r w:rsidR="00F66A89">
        <w:rPr>
          <w:sz w:val="24"/>
          <w:szCs w:val="24"/>
        </w:rPr>
        <w:t xml:space="preserve"> Παγκόσμια Διάσκεψη Γυναικών στο Πεκίνο, 1995).</w:t>
      </w:r>
    </w:p>
    <w:p w14:paraId="4BA61868" w14:textId="77777777" w:rsidR="00245BC2" w:rsidRDefault="00CA4AE3" w:rsidP="002B53D2">
      <w:pPr>
        <w:spacing w:line="259" w:lineRule="auto"/>
        <w:jc w:val="both"/>
        <w:rPr>
          <w:b/>
          <w:sz w:val="24"/>
          <w:szCs w:val="24"/>
        </w:rPr>
      </w:pPr>
      <w:r w:rsidRPr="00027166">
        <w:rPr>
          <w:sz w:val="24"/>
          <w:szCs w:val="24"/>
        </w:rPr>
        <w:t>Τ</w:t>
      </w:r>
      <w:r w:rsidR="00F66A89">
        <w:rPr>
          <w:sz w:val="24"/>
          <w:szCs w:val="24"/>
        </w:rPr>
        <w:t>ο</w:t>
      </w:r>
      <w:r w:rsidRPr="00027166">
        <w:rPr>
          <w:sz w:val="24"/>
          <w:szCs w:val="24"/>
        </w:rPr>
        <w:t xml:space="preserve"> Συμβουλευτικό Κέντρο Γυναικών, εντάσσεται στο  δίκτυο της Γενικής Γραμματείας </w:t>
      </w:r>
      <w:r w:rsidR="00BD005C">
        <w:rPr>
          <w:sz w:val="24"/>
          <w:szCs w:val="24"/>
        </w:rPr>
        <w:t xml:space="preserve">Δημογραφικής και </w:t>
      </w:r>
      <w:r w:rsidR="001D46D0">
        <w:rPr>
          <w:sz w:val="24"/>
          <w:szCs w:val="24"/>
        </w:rPr>
        <w:t xml:space="preserve">Οικογενειακής Πολιτικής &amp; </w:t>
      </w:r>
      <w:r w:rsidRPr="00027166">
        <w:rPr>
          <w:sz w:val="24"/>
          <w:szCs w:val="24"/>
        </w:rPr>
        <w:t>Ισότητας των Φυλών  με 4</w:t>
      </w:r>
      <w:r w:rsidR="00BD005C">
        <w:rPr>
          <w:sz w:val="24"/>
          <w:szCs w:val="24"/>
        </w:rPr>
        <w:t xml:space="preserve">3 </w:t>
      </w:r>
      <w:r w:rsidRPr="00027166">
        <w:rPr>
          <w:sz w:val="24"/>
          <w:szCs w:val="24"/>
        </w:rPr>
        <w:t xml:space="preserve">Συμβουλευτικά Κέντρα, </w:t>
      </w:r>
      <w:r w:rsidR="00BD005C">
        <w:rPr>
          <w:sz w:val="24"/>
          <w:szCs w:val="24"/>
        </w:rPr>
        <w:t>19</w:t>
      </w:r>
      <w:r w:rsidRPr="00027166">
        <w:rPr>
          <w:sz w:val="24"/>
          <w:szCs w:val="24"/>
        </w:rPr>
        <w:t xml:space="preserve"> Ξενώνες Φιλοξενίας και την 24ωρη τηλεφωνική γραμμή </w:t>
      </w:r>
      <w:r w:rsidRPr="00027166">
        <w:rPr>
          <w:b/>
          <w:sz w:val="24"/>
          <w:szCs w:val="24"/>
          <w:lang w:val="en-US"/>
        </w:rPr>
        <w:t>SOS</w:t>
      </w:r>
      <w:r w:rsidRPr="00027166">
        <w:rPr>
          <w:b/>
          <w:sz w:val="24"/>
          <w:szCs w:val="24"/>
        </w:rPr>
        <w:t>1590</w:t>
      </w:r>
      <w:r w:rsidR="00027166">
        <w:rPr>
          <w:b/>
          <w:sz w:val="24"/>
          <w:szCs w:val="24"/>
        </w:rPr>
        <w:t>0</w:t>
      </w:r>
      <w:r w:rsidR="002B53D2">
        <w:rPr>
          <w:b/>
          <w:sz w:val="24"/>
          <w:szCs w:val="24"/>
        </w:rPr>
        <w:t>.</w:t>
      </w:r>
      <w:r w:rsidR="00C806C3">
        <w:rPr>
          <w:b/>
          <w:sz w:val="24"/>
          <w:szCs w:val="24"/>
        </w:rPr>
        <w:t xml:space="preserve"> </w:t>
      </w:r>
    </w:p>
    <w:p w14:paraId="2A1B207D" w14:textId="041DF86B" w:rsidR="002B53D2" w:rsidRDefault="00EE79B4" w:rsidP="002B53D2">
      <w:pPr>
        <w:spacing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Παρά τις δύσκολες συνθήκες λόγω της πανδημίας του </w:t>
      </w:r>
      <w:r>
        <w:rPr>
          <w:bCs/>
          <w:sz w:val="24"/>
          <w:szCs w:val="24"/>
          <w:lang w:val="en-GB"/>
        </w:rPr>
        <w:t>covid</w:t>
      </w:r>
      <w:r w:rsidRPr="00EE79B4">
        <w:rPr>
          <w:bCs/>
          <w:sz w:val="24"/>
          <w:szCs w:val="24"/>
        </w:rPr>
        <w:t xml:space="preserve"> 19</w:t>
      </w:r>
      <w:r>
        <w:rPr>
          <w:bCs/>
          <w:sz w:val="24"/>
          <w:szCs w:val="24"/>
        </w:rPr>
        <w:t xml:space="preserve"> έχουν ενταθεί οι προσπάθειες, ώστε να στηριχθούν ουσιαστικά οι γυναίκες που βρήκαν τη δύναμη να</w:t>
      </w:r>
      <w:r w:rsidRPr="00EE7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σπάσουν τη σιωπή τους.</w:t>
      </w:r>
      <w:r w:rsidRPr="00EE79B4">
        <w:rPr>
          <w:bCs/>
          <w:sz w:val="24"/>
          <w:szCs w:val="24"/>
        </w:rPr>
        <w:t xml:space="preserve"> </w:t>
      </w:r>
      <w:r w:rsidR="00245BC2" w:rsidRPr="00245BC2">
        <w:rPr>
          <w:bCs/>
          <w:sz w:val="24"/>
          <w:szCs w:val="24"/>
        </w:rPr>
        <w:t>Στόχος των δομώ</w:t>
      </w:r>
      <w:r w:rsidR="007506FA">
        <w:rPr>
          <w:bCs/>
          <w:sz w:val="24"/>
          <w:szCs w:val="24"/>
        </w:rPr>
        <w:t>ν της ΓΓΔΟΠΙΦ</w:t>
      </w:r>
      <w:r w:rsidR="00245BC2" w:rsidRPr="00245BC2">
        <w:rPr>
          <w:bCs/>
          <w:sz w:val="24"/>
          <w:szCs w:val="24"/>
        </w:rPr>
        <w:t xml:space="preserve"> </w:t>
      </w:r>
      <w:r w:rsidR="00CA4AE3" w:rsidRPr="00245BC2">
        <w:rPr>
          <w:bCs/>
          <w:sz w:val="24"/>
          <w:szCs w:val="24"/>
        </w:rPr>
        <w:t xml:space="preserve"> </w:t>
      </w:r>
      <w:r w:rsidR="00245BC2">
        <w:rPr>
          <w:bCs/>
          <w:sz w:val="24"/>
          <w:szCs w:val="24"/>
        </w:rPr>
        <w:t xml:space="preserve">είναι οι γυναίκες να αναγνωρίσουν τα σημάδια πίσω από τις λέξεις και να απευθυνθούν στο δίκτυο για βοήθεια και στήριξη. </w:t>
      </w:r>
    </w:p>
    <w:p w14:paraId="1FD406EE" w14:textId="6582E98E" w:rsidR="002B53D2" w:rsidRPr="00991E02" w:rsidRDefault="00CA4AE3" w:rsidP="002B53D2">
      <w:pPr>
        <w:jc w:val="both"/>
        <w:rPr>
          <w:sz w:val="24"/>
          <w:szCs w:val="24"/>
          <w:lang w:val="en-GB"/>
        </w:rPr>
      </w:pPr>
      <w:r w:rsidRPr="00027166">
        <w:rPr>
          <w:sz w:val="24"/>
          <w:szCs w:val="24"/>
        </w:rPr>
        <w:lastRenderedPageBreak/>
        <w:t>Τ</w:t>
      </w:r>
      <w:r w:rsidR="00AC32E6">
        <w:rPr>
          <w:sz w:val="24"/>
          <w:szCs w:val="24"/>
        </w:rPr>
        <w:t>ο</w:t>
      </w:r>
      <w:r w:rsidRPr="00027166">
        <w:rPr>
          <w:sz w:val="24"/>
          <w:szCs w:val="24"/>
        </w:rPr>
        <w:t xml:space="preserve"> Συμβουλευτικ</w:t>
      </w:r>
      <w:r w:rsidR="00AC32E6">
        <w:rPr>
          <w:sz w:val="24"/>
          <w:szCs w:val="24"/>
        </w:rPr>
        <w:t xml:space="preserve">ό </w:t>
      </w:r>
      <w:r w:rsidRPr="00027166">
        <w:rPr>
          <w:sz w:val="24"/>
          <w:szCs w:val="24"/>
        </w:rPr>
        <w:t xml:space="preserve">Κέντρο Γυναικών </w:t>
      </w:r>
      <w:r w:rsidR="00991E02">
        <w:rPr>
          <w:sz w:val="24"/>
          <w:szCs w:val="24"/>
        </w:rPr>
        <w:t xml:space="preserve">και φέτος </w:t>
      </w:r>
      <w:r w:rsidRPr="00027166">
        <w:rPr>
          <w:sz w:val="24"/>
          <w:szCs w:val="24"/>
        </w:rPr>
        <w:t>διοργανών</w:t>
      </w:r>
      <w:r w:rsidR="00AC32E6">
        <w:rPr>
          <w:sz w:val="24"/>
          <w:szCs w:val="24"/>
        </w:rPr>
        <w:t xml:space="preserve">ει </w:t>
      </w:r>
      <w:r w:rsidRPr="00027166">
        <w:rPr>
          <w:sz w:val="24"/>
          <w:szCs w:val="24"/>
        </w:rPr>
        <w:t xml:space="preserve"> </w:t>
      </w:r>
      <w:r w:rsidR="00D90FA2" w:rsidRPr="00027166">
        <w:rPr>
          <w:sz w:val="24"/>
          <w:szCs w:val="24"/>
        </w:rPr>
        <w:t xml:space="preserve">δράσεις </w:t>
      </w:r>
      <w:r w:rsidRPr="00027166">
        <w:rPr>
          <w:sz w:val="24"/>
          <w:szCs w:val="24"/>
        </w:rPr>
        <w:t xml:space="preserve"> αφιερωμέν</w:t>
      </w:r>
      <w:r w:rsidR="00D90FA2" w:rsidRPr="00027166">
        <w:rPr>
          <w:sz w:val="24"/>
          <w:szCs w:val="24"/>
        </w:rPr>
        <w:t>ες</w:t>
      </w:r>
      <w:r w:rsidRPr="00027166">
        <w:rPr>
          <w:sz w:val="24"/>
          <w:szCs w:val="24"/>
        </w:rPr>
        <w:t xml:space="preserve"> στην Παγκόσμια Ημέρα για την εξάλειψη της βίας κατά των γυναικών. </w:t>
      </w:r>
      <w:r w:rsidR="00991E02" w:rsidRPr="00027166">
        <w:rPr>
          <w:sz w:val="24"/>
          <w:szCs w:val="24"/>
        </w:rPr>
        <w:t>Συγκεκριμένα</w:t>
      </w:r>
      <w:r w:rsidR="00991E02">
        <w:rPr>
          <w:b/>
          <w:sz w:val="24"/>
          <w:szCs w:val="24"/>
        </w:rPr>
        <w:t xml:space="preserve"> για το μήνα Νοέμβριο</w:t>
      </w:r>
      <w:r w:rsidR="00991E02">
        <w:rPr>
          <w:sz w:val="24"/>
          <w:szCs w:val="24"/>
        </w:rPr>
        <w:t xml:space="preserve"> </w:t>
      </w:r>
      <w:r w:rsidR="00991E02" w:rsidRPr="00991E02">
        <w:rPr>
          <w:b/>
          <w:bCs/>
          <w:sz w:val="24"/>
          <w:szCs w:val="24"/>
        </w:rPr>
        <w:t>θα πραγματοποιηθούν</w:t>
      </w:r>
      <w:r w:rsidR="00991E02" w:rsidRPr="00991E02">
        <w:rPr>
          <w:b/>
          <w:bCs/>
          <w:sz w:val="24"/>
          <w:szCs w:val="24"/>
          <w:lang w:val="en-GB"/>
        </w:rPr>
        <w:t>:</w:t>
      </w:r>
      <w:r w:rsidR="00991E02">
        <w:rPr>
          <w:sz w:val="24"/>
          <w:szCs w:val="24"/>
          <w:lang w:val="en-GB"/>
        </w:rPr>
        <w:t xml:space="preserve"> </w:t>
      </w:r>
    </w:p>
    <w:p w14:paraId="1AC9E6FF" w14:textId="64BBE9E4" w:rsidR="00AC32E6" w:rsidRPr="00EB7DAB" w:rsidRDefault="00EB7DAB" w:rsidP="00AC32E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Μετάδοση </w:t>
      </w:r>
      <w:r w:rsidR="00CA4AE3" w:rsidRPr="00027166">
        <w:rPr>
          <w:sz w:val="24"/>
          <w:szCs w:val="24"/>
        </w:rPr>
        <w:t>από τους τοπικούς ραδιοφωνικούς σταθμούς το</w:t>
      </w:r>
      <w:r w:rsidR="00654D83">
        <w:rPr>
          <w:sz w:val="24"/>
          <w:szCs w:val="24"/>
        </w:rPr>
        <w:t>υ</w:t>
      </w:r>
      <w:r w:rsidR="00CA4AE3" w:rsidRPr="00027166">
        <w:rPr>
          <w:sz w:val="24"/>
          <w:szCs w:val="24"/>
        </w:rPr>
        <w:t xml:space="preserve"> σποτ του </w:t>
      </w:r>
      <w:r w:rsidR="00AC32E6">
        <w:rPr>
          <w:sz w:val="24"/>
          <w:szCs w:val="24"/>
        </w:rPr>
        <w:t xml:space="preserve">Συμβουλευτικού </w:t>
      </w:r>
      <w:r w:rsidR="00CA4AE3" w:rsidRPr="00027166">
        <w:rPr>
          <w:sz w:val="24"/>
          <w:szCs w:val="24"/>
        </w:rPr>
        <w:t xml:space="preserve">Κέντρου, το οποίο δίνει έμφαση στην έκταση του φαινομένου της βίας κατά των γυναικών.  Η ραδιοφωνική παραγωγός Αφροδίτη Σημίτη μας δανείζει την φωνή της  και το </w:t>
      </w:r>
      <w:r w:rsidR="00CA4AE3" w:rsidRPr="00027166">
        <w:rPr>
          <w:sz w:val="24"/>
          <w:szCs w:val="24"/>
          <w:lang w:val="en-US"/>
        </w:rPr>
        <w:t>spot</w:t>
      </w:r>
      <w:r w:rsidR="00CA4AE3" w:rsidRPr="00027166">
        <w:rPr>
          <w:sz w:val="24"/>
          <w:szCs w:val="24"/>
        </w:rPr>
        <w:t xml:space="preserve"> αποτελεί κάλεσμα για όλες τις γυναίκες, που υφίστανται οποιαδήποτε μορφή βίας ή/και πολλαπλές διακρίσεις.</w:t>
      </w:r>
    </w:p>
    <w:p w14:paraId="3C2707A4" w14:textId="6A4360A1" w:rsidR="00AC32E6" w:rsidRPr="00EB7DAB" w:rsidRDefault="00AC32E6" w:rsidP="00AC32E6">
      <w:pPr>
        <w:numPr>
          <w:ilvl w:val="0"/>
          <w:numId w:val="7"/>
        </w:numPr>
        <w:spacing w:line="259" w:lineRule="auto"/>
        <w:contextualSpacing/>
        <w:jc w:val="both"/>
        <w:rPr>
          <w:sz w:val="24"/>
          <w:szCs w:val="24"/>
        </w:rPr>
      </w:pPr>
      <w:r w:rsidRPr="00AC32E6">
        <w:rPr>
          <w:sz w:val="24"/>
          <w:szCs w:val="24"/>
        </w:rPr>
        <w:t>Εκστρατεία ενημέρωσης «Δεν είσαι η μόνη, Δεν είσαι μόνη» με τη δημιουργία αφισών/</w:t>
      </w:r>
      <w:r w:rsidRPr="00AC32E6">
        <w:rPr>
          <w:sz w:val="24"/>
          <w:szCs w:val="24"/>
          <w:lang w:val="en-GB"/>
        </w:rPr>
        <w:t>banner</w:t>
      </w:r>
      <w:r w:rsidR="008C4288">
        <w:rPr>
          <w:sz w:val="24"/>
          <w:szCs w:val="24"/>
          <w:lang w:val="en-GB"/>
        </w:rPr>
        <w:t>s</w:t>
      </w:r>
      <w:r w:rsidRPr="00AC32E6">
        <w:rPr>
          <w:sz w:val="24"/>
          <w:szCs w:val="24"/>
        </w:rPr>
        <w:t>, που</w:t>
      </w:r>
      <w:r w:rsidR="008C4288" w:rsidRPr="008C4288">
        <w:rPr>
          <w:sz w:val="24"/>
          <w:szCs w:val="24"/>
        </w:rPr>
        <w:t xml:space="preserve"> </w:t>
      </w:r>
      <w:r w:rsidRPr="00AC32E6">
        <w:rPr>
          <w:sz w:val="24"/>
          <w:szCs w:val="24"/>
        </w:rPr>
        <w:t xml:space="preserve">προβάλλουν μηνύματα σχετικά με το φαινόμενο της βίας κατά των γυναικών και </w:t>
      </w:r>
      <w:r w:rsidR="008C4288">
        <w:rPr>
          <w:sz w:val="24"/>
          <w:szCs w:val="24"/>
        </w:rPr>
        <w:t>έχουν</w:t>
      </w:r>
      <w:r w:rsidRPr="00AC32E6">
        <w:rPr>
          <w:sz w:val="24"/>
          <w:szCs w:val="24"/>
        </w:rPr>
        <w:t xml:space="preserve"> αναρτηθ</w:t>
      </w:r>
      <w:r w:rsidR="008C4288">
        <w:rPr>
          <w:sz w:val="24"/>
          <w:szCs w:val="24"/>
        </w:rPr>
        <w:t>εί</w:t>
      </w:r>
      <w:r w:rsidRPr="00AC32E6">
        <w:rPr>
          <w:sz w:val="24"/>
          <w:szCs w:val="24"/>
        </w:rPr>
        <w:t xml:space="preserve"> σε κεντρικά σημεία της πόλης του Αργοστολίου. Παράλληλα αφίσες με πολλαπλά μηνύματα σχετιζόμενα με την εξάλειψη της βίας κατά των γυναικών βρίσκονται σε φαρμακεία και εμπορικά καταστήματα της πόλης. </w:t>
      </w:r>
    </w:p>
    <w:p w14:paraId="52CA648F" w14:textId="2B29E41A" w:rsidR="00AC32E6" w:rsidRPr="00EB7DAB" w:rsidRDefault="00AC32E6" w:rsidP="00EB7DAB">
      <w:pPr>
        <w:numPr>
          <w:ilvl w:val="0"/>
          <w:numId w:val="5"/>
        </w:numPr>
        <w:spacing w:after="200" w:line="259" w:lineRule="auto"/>
        <w:contextualSpacing/>
        <w:jc w:val="both"/>
        <w:rPr>
          <w:sz w:val="24"/>
          <w:szCs w:val="24"/>
        </w:rPr>
      </w:pPr>
      <w:r w:rsidRPr="00AC32E6">
        <w:rPr>
          <w:sz w:val="24"/>
          <w:szCs w:val="24"/>
        </w:rPr>
        <w:t xml:space="preserve">Φωταγώγηση του Δημοτικού Θεάτρου Αργοστολίου «Ο Κέφαλος» στις 24 &amp; 25 Νοεμβρίου με χρώμα πορτοκαλί, το οποίο είναι το επίσημο χρώμα της διεθνούς ευαισθητοποίησης για την εξάλειψη της βίας κατά των γυναικών. </w:t>
      </w:r>
    </w:p>
    <w:p w14:paraId="48CA6A73" w14:textId="5FA87231" w:rsidR="00654D83" w:rsidRDefault="00AC32E6" w:rsidP="00991E02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C32E6">
        <w:rPr>
          <w:sz w:val="24"/>
          <w:szCs w:val="24"/>
        </w:rPr>
        <w:t>Πραγματοποίηση εκδήλωσης ενημέρωσης και ευαισθητοποίησης των πολιτών  (</w:t>
      </w:r>
      <w:r w:rsidRPr="00AC32E6">
        <w:rPr>
          <w:sz w:val="24"/>
          <w:szCs w:val="24"/>
          <w:lang w:val="en-US"/>
        </w:rPr>
        <w:t>Street</w:t>
      </w:r>
      <w:r w:rsidRPr="00AC32E6">
        <w:rPr>
          <w:sz w:val="24"/>
          <w:szCs w:val="24"/>
        </w:rPr>
        <w:t xml:space="preserve"> </w:t>
      </w:r>
      <w:r w:rsidRPr="00AC32E6">
        <w:rPr>
          <w:sz w:val="24"/>
          <w:szCs w:val="24"/>
          <w:lang w:val="en-US"/>
        </w:rPr>
        <w:t>Work</w:t>
      </w:r>
      <w:r w:rsidRPr="00AC32E6">
        <w:rPr>
          <w:sz w:val="24"/>
          <w:szCs w:val="24"/>
        </w:rPr>
        <w:t>)</w:t>
      </w:r>
      <w:r w:rsidR="00654D83">
        <w:rPr>
          <w:sz w:val="24"/>
          <w:szCs w:val="24"/>
        </w:rPr>
        <w:t>, το οποίο θ</w:t>
      </w:r>
      <w:r w:rsidRPr="00AC32E6">
        <w:rPr>
          <w:sz w:val="24"/>
          <w:szCs w:val="24"/>
        </w:rPr>
        <w:t xml:space="preserve">α πραγματοποιηθεί την Πέμπτη 25 Νοεμβρίου 2021 από τις </w:t>
      </w:r>
      <w:r w:rsidR="008C4288">
        <w:rPr>
          <w:sz w:val="24"/>
          <w:szCs w:val="24"/>
        </w:rPr>
        <w:t>10</w:t>
      </w:r>
      <w:r w:rsidR="008C4288" w:rsidRPr="008C4288">
        <w:rPr>
          <w:sz w:val="24"/>
          <w:szCs w:val="24"/>
        </w:rPr>
        <w:t>:00</w:t>
      </w:r>
      <w:r w:rsidRPr="00AC32E6">
        <w:rPr>
          <w:sz w:val="24"/>
          <w:szCs w:val="24"/>
        </w:rPr>
        <w:t xml:space="preserve"> </w:t>
      </w:r>
      <w:proofErr w:type="spellStart"/>
      <w:r w:rsidRPr="00AC32E6">
        <w:rPr>
          <w:sz w:val="24"/>
          <w:szCs w:val="24"/>
        </w:rPr>
        <w:t>π.μ</w:t>
      </w:r>
      <w:proofErr w:type="spellEnd"/>
      <w:r w:rsidRPr="00AC32E6">
        <w:rPr>
          <w:sz w:val="24"/>
          <w:szCs w:val="24"/>
        </w:rPr>
        <w:t xml:space="preserve"> έως 1</w:t>
      </w:r>
      <w:r w:rsidR="008C4288" w:rsidRPr="008C4288">
        <w:rPr>
          <w:sz w:val="24"/>
          <w:szCs w:val="24"/>
        </w:rPr>
        <w:t>3</w:t>
      </w:r>
      <w:r w:rsidRPr="00AC32E6">
        <w:rPr>
          <w:sz w:val="24"/>
          <w:szCs w:val="24"/>
        </w:rPr>
        <w:t>:</w:t>
      </w:r>
      <w:r w:rsidR="008C4288" w:rsidRPr="008C4288">
        <w:rPr>
          <w:sz w:val="24"/>
          <w:szCs w:val="24"/>
        </w:rPr>
        <w:t>0</w:t>
      </w:r>
      <w:r w:rsidRPr="00AC32E6">
        <w:rPr>
          <w:sz w:val="24"/>
          <w:szCs w:val="24"/>
        </w:rPr>
        <w:t xml:space="preserve">0 </w:t>
      </w:r>
      <w:proofErr w:type="spellStart"/>
      <w:r w:rsidRPr="00AC32E6">
        <w:rPr>
          <w:sz w:val="24"/>
          <w:szCs w:val="24"/>
        </w:rPr>
        <w:t>μ.μ</w:t>
      </w:r>
      <w:proofErr w:type="spellEnd"/>
      <w:r w:rsidRPr="00AC32E6">
        <w:rPr>
          <w:sz w:val="24"/>
          <w:szCs w:val="24"/>
        </w:rPr>
        <w:t xml:space="preserve">  στ</w:t>
      </w:r>
      <w:r w:rsidR="008C4288">
        <w:rPr>
          <w:sz w:val="24"/>
          <w:szCs w:val="24"/>
        </w:rPr>
        <w:t>ο Λιθόστρωτο (πλησίον Δικαστικού Μεγάρου)</w:t>
      </w:r>
      <w:r w:rsidR="00654D83">
        <w:rPr>
          <w:sz w:val="24"/>
          <w:szCs w:val="24"/>
        </w:rPr>
        <w:t>.</w:t>
      </w:r>
      <w:r w:rsidRPr="00AC32E6">
        <w:rPr>
          <w:sz w:val="24"/>
          <w:szCs w:val="24"/>
        </w:rPr>
        <w:t xml:space="preserve"> </w:t>
      </w:r>
      <w:r w:rsidR="00654D83">
        <w:rPr>
          <w:sz w:val="24"/>
          <w:szCs w:val="24"/>
        </w:rPr>
        <w:t>Θ</w:t>
      </w:r>
      <w:r w:rsidRPr="00AC32E6">
        <w:rPr>
          <w:sz w:val="24"/>
          <w:szCs w:val="24"/>
        </w:rPr>
        <w:t>α περιλαμβάνει διανομή ενημερωτικού εντύπου και ενημέρωση των πολιτών για θέματα έμφυλης βίας αλλά και για τις προσφερόμενες υπηρεσίες του κέντρου</w:t>
      </w:r>
      <w:r w:rsidR="008C4288">
        <w:rPr>
          <w:sz w:val="24"/>
          <w:szCs w:val="24"/>
        </w:rPr>
        <w:t xml:space="preserve">. </w:t>
      </w:r>
      <w:r w:rsidRPr="00AC32E6">
        <w:rPr>
          <w:sz w:val="24"/>
          <w:szCs w:val="24"/>
        </w:rPr>
        <w:t xml:space="preserve"> </w:t>
      </w:r>
    </w:p>
    <w:p w14:paraId="5C31B1D1" w14:textId="77777777" w:rsidR="00991E02" w:rsidRPr="00991E02" w:rsidRDefault="00991E02" w:rsidP="00991E02">
      <w:pPr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14:paraId="4B8BD9AF" w14:textId="6F8217AD" w:rsidR="00CA4AE3" w:rsidRPr="00027166" w:rsidRDefault="00CA4AE3" w:rsidP="00CA4AE3">
      <w:pPr>
        <w:spacing w:line="259" w:lineRule="auto"/>
        <w:jc w:val="both"/>
        <w:rPr>
          <w:sz w:val="24"/>
          <w:szCs w:val="24"/>
        </w:rPr>
      </w:pPr>
      <w:r w:rsidRPr="00027166">
        <w:rPr>
          <w:sz w:val="24"/>
          <w:szCs w:val="24"/>
        </w:rPr>
        <w:t>Με το μήνυμα «</w:t>
      </w:r>
      <w:r w:rsidRPr="00027166">
        <w:rPr>
          <w:b/>
          <w:sz w:val="24"/>
          <w:szCs w:val="24"/>
        </w:rPr>
        <w:t>δεν είσαι (η) μόνη – δεν είσαι μόνη»</w:t>
      </w:r>
      <w:r w:rsidRPr="00027166">
        <w:rPr>
          <w:sz w:val="24"/>
          <w:szCs w:val="24"/>
        </w:rPr>
        <w:t xml:space="preserve">  ενθαρρύν</w:t>
      </w:r>
      <w:r w:rsidR="008C4288">
        <w:rPr>
          <w:sz w:val="24"/>
          <w:szCs w:val="24"/>
        </w:rPr>
        <w:t xml:space="preserve">ονται </w:t>
      </w:r>
      <w:r w:rsidRPr="00027166">
        <w:rPr>
          <w:sz w:val="24"/>
          <w:szCs w:val="24"/>
        </w:rPr>
        <w:t xml:space="preserve">όλες ανεξαιρέτως τις γυναίκες που υφίστανται έμφυλη βία ή/και πολλαπλές διακρίσεις να σπάσουν  τη σιωπή τους και να  απευθυνθούν στο Συμβουλευτικό Κέντρο Γυναικών </w:t>
      </w:r>
      <w:r w:rsidR="00D90FA2" w:rsidRPr="00027166">
        <w:rPr>
          <w:sz w:val="24"/>
          <w:szCs w:val="24"/>
        </w:rPr>
        <w:t>Κεφαλονιάς</w:t>
      </w:r>
      <w:r w:rsidRPr="00027166">
        <w:rPr>
          <w:sz w:val="24"/>
          <w:szCs w:val="24"/>
        </w:rPr>
        <w:t xml:space="preserve">, ώστε να λάβουν δωρεάν και εχέμυθα  τις εξειδικευμένες υπηρεσίες μας. </w:t>
      </w:r>
    </w:p>
    <w:p w14:paraId="51CE3931" w14:textId="77777777" w:rsidR="00027166" w:rsidRPr="00D001FE" w:rsidRDefault="00027166" w:rsidP="00027166">
      <w:pPr>
        <w:spacing w:line="259" w:lineRule="auto"/>
        <w:rPr>
          <w:rFonts w:cs="Times New Roman"/>
          <w:b/>
          <w:sz w:val="24"/>
          <w:szCs w:val="24"/>
        </w:rPr>
      </w:pPr>
      <w:r w:rsidRPr="00D001FE">
        <w:rPr>
          <w:rFonts w:cs="Times New Roman"/>
          <w:sz w:val="24"/>
          <w:szCs w:val="24"/>
        </w:rPr>
        <w:t>Επικοινώνησε τηλεφωνικά με το Συμβουλευτικό Κέ</w:t>
      </w:r>
      <w:r>
        <w:rPr>
          <w:rFonts w:cs="Times New Roman"/>
          <w:sz w:val="24"/>
          <w:szCs w:val="24"/>
        </w:rPr>
        <w:t xml:space="preserve">ντρο Γυναικών Κεφαλονιάς </w:t>
      </w:r>
      <w:r w:rsidRPr="00D001FE">
        <w:rPr>
          <w:rFonts w:cs="Times New Roman"/>
          <w:sz w:val="24"/>
          <w:szCs w:val="24"/>
        </w:rPr>
        <w:t xml:space="preserve">από </w:t>
      </w:r>
      <w:r w:rsidRPr="00D001FE">
        <w:rPr>
          <w:rFonts w:cs="Times New Roman"/>
          <w:b/>
          <w:sz w:val="24"/>
          <w:szCs w:val="24"/>
        </w:rPr>
        <w:t>Δευτέρα έως Παρασκευή 08:00 – 16:00</w:t>
      </w:r>
      <w:r w:rsidRPr="00D001FE">
        <w:rPr>
          <w:rFonts w:cs="Times New Roman"/>
          <w:sz w:val="24"/>
          <w:szCs w:val="24"/>
        </w:rPr>
        <w:t xml:space="preserve"> ή στείλε μας </w:t>
      </w:r>
      <w:r w:rsidRPr="00D001FE">
        <w:rPr>
          <w:rFonts w:cs="Times New Roman"/>
          <w:sz w:val="24"/>
          <w:szCs w:val="24"/>
          <w:lang w:val="en-US"/>
        </w:rPr>
        <w:t>email</w:t>
      </w:r>
      <w:r w:rsidRPr="00D001FE">
        <w:rPr>
          <w:rFonts w:cs="Times New Roman"/>
          <w:sz w:val="24"/>
          <w:szCs w:val="24"/>
        </w:rPr>
        <w:t xml:space="preserve"> στο </w:t>
      </w:r>
      <w:hyperlink r:id="rId12" w:history="1"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kesy</w:t>
        </w:r>
        <w:r w:rsidRPr="0042043A">
          <w:rPr>
            <w:rStyle w:val="-"/>
            <w:rFonts w:cs="Times New Roman"/>
            <w:b/>
            <w:sz w:val="24"/>
            <w:szCs w:val="24"/>
          </w:rPr>
          <w:t>@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argostoli</w:t>
        </w:r>
        <w:r w:rsidRPr="0042043A">
          <w:rPr>
            <w:rStyle w:val="-"/>
            <w:rFonts w:cs="Times New Roman"/>
            <w:b/>
            <w:sz w:val="24"/>
            <w:szCs w:val="24"/>
          </w:rPr>
          <w:t>.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gov</w:t>
        </w:r>
        <w:r w:rsidRPr="0042043A">
          <w:rPr>
            <w:rStyle w:val="-"/>
            <w:rFonts w:cs="Times New Roman"/>
            <w:b/>
            <w:sz w:val="24"/>
            <w:szCs w:val="24"/>
          </w:rPr>
          <w:t>.</w:t>
        </w:r>
        <w:r w:rsidRPr="0042043A">
          <w:rPr>
            <w:rStyle w:val="-"/>
            <w:rFonts w:cs="Times New Roman"/>
            <w:b/>
            <w:sz w:val="24"/>
            <w:szCs w:val="24"/>
            <w:lang w:val="en-US"/>
          </w:rPr>
          <w:t>gr</w:t>
        </w:r>
      </w:hyperlink>
    </w:p>
    <w:p w14:paraId="6F74DD0C" w14:textId="77777777" w:rsidR="00027166" w:rsidRPr="00D001FE" w:rsidRDefault="00027166" w:rsidP="00027166">
      <w:pPr>
        <w:spacing w:line="259" w:lineRule="auto"/>
        <w:rPr>
          <w:rFonts w:cs="Times New Roman"/>
          <w:sz w:val="24"/>
          <w:szCs w:val="24"/>
        </w:rPr>
      </w:pPr>
      <w:r w:rsidRPr="00D001FE">
        <w:rPr>
          <w:rFonts w:cs="Times New Roman"/>
          <w:sz w:val="24"/>
          <w:szCs w:val="24"/>
        </w:rPr>
        <w:t xml:space="preserve">Εναλλακτικά μπορείς να επικοινωνήσεις με την Τηλεφωνική Γραμμή </w:t>
      </w:r>
      <w:r w:rsidRPr="00D001FE">
        <w:rPr>
          <w:rFonts w:cs="Times New Roman"/>
          <w:b/>
          <w:sz w:val="24"/>
          <w:szCs w:val="24"/>
          <w:lang w:val="en-US"/>
        </w:rPr>
        <w:t>SOS</w:t>
      </w:r>
      <w:r w:rsidRPr="00D001FE">
        <w:rPr>
          <w:rFonts w:cs="Times New Roman"/>
          <w:b/>
          <w:sz w:val="24"/>
          <w:szCs w:val="24"/>
        </w:rPr>
        <w:t xml:space="preserve"> 15900  </w:t>
      </w:r>
      <w:r w:rsidRPr="00D001FE">
        <w:rPr>
          <w:rFonts w:cs="Times New Roman"/>
          <w:sz w:val="24"/>
          <w:szCs w:val="24"/>
        </w:rPr>
        <w:t xml:space="preserve">που λειτουργεί </w:t>
      </w:r>
      <w:r w:rsidRPr="00D001FE">
        <w:rPr>
          <w:rFonts w:cs="Times New Roman"/>
          <w:b/>
          <w:sz w:val="24"/>
          <w:szCs w:val="24"/>
        </w:rPr>
        <w:t>24 ώρες το 24ωρο</w:t>
      </w:r>
      <w:r w:rsidRPr="00D001FE">
        <w:rPr>
          <w:rFonts w:cs="Times New Roman"/>
          <w:sz w:val="24"/>
          <w:szCs w:val="24"/>
        </w:rPr>
        <w:t xml:space="preserve">, 7 μέρες την εβδομάδα. </w:t>
      </w:r>
    </w:p>
    <w:p w14:paraId="715103CD" w14:textId="77777777" w:rsidR="00027166" w:rsidRPr="00D001FE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  <w:r w:rsidRPr="00D001FE">
        <w:rPr>
          <w:rFonts w:cs="Times New Roman"/>
          <w:b/>
          <w:i/>
          <w:sz w:val="24"/>
          <w:szCs w:val="24"/>
        </w:rPr>
        <w:t>Ας μην μείνουμε απαθείς.</w:t>
      </w:r>
    </w:p>
    <w:p w14:paraId="05FED41B" w14:textId="3D8262D6" w:rsidR="00CA4AE3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  <w:r w:rsidRPr="00D001FE">
        <w:rPr>
          <w:rFonts w:cs="Times New Roman"/>
          <w:b/>
          <w:i/>
          <w:sz w:val="24"/>
          <w:szCs w:val="24"/>
        </w:rPr>
        <w:t xml:space="preserve">Να μην αφήσουμε καμία γυναίκα μόνη ούτε τώρα. </w:t>
      </w:r>
    </w:p>
    <w:p w14:paraId="4E1686DB" w14:textId="77777777" w:rsidR="00027166" w:rsidRPr="00027166" w:rsidRDefault="00027166" w:rsidP="00027166">
      <w:pPr>
        <w:spacing w:line="259" w:lineRule="auto"/>
        <w:rPr>
          <w:rFonts w:cs="Times New Roman"/>
          <w:b/>
          <w:i/>
          <w:sz w:val="24"/>
          <w:szCs w:val="24"/>
        </w:rPr>
      </w:pPr>
    </w:p>
    <w:p w14:paraId="1C1BB19B" w14:textId="77777777" w:rsidR="00CA4AE3" w:rsidRPr="00CA4AE3" w:rsidRDefault="00CA4AE3" w:rsidP="00CA4AE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AE3">
        <w:rPr>
          <w:rFonts w:ascii="Times New Roman" w:hAnsi="Times New Roman" w:cs="Times New Roman"/>
          <w:sz w:val="20"/>
          <w:szCs w:val="20"/>
        </w:rPr>
        <w:t xml:space="preserve">Η Πράξη με τίτλο: </w:t>
      </w:r>
      <w:r w:rsidRPr="00CA4AE3">
        <w:rPr>
          <w:rFonts w:ascii="Times New Roman" w:hAnsi="Times New Roman" w:cs="Times New Roman"/>
          <w:b/>
          <w:sz w:val="20"/>
          <w:szCs w:val="20"/>
        </w:rPr>
        <w:t>«Λειτουργία Κέντρου Συμβουλευτικής Υποστήριξης Γυναικών Θυμάτων Βίας στην Κεφαλλονιά» του Ε.Π. «Ιόνια Νησιά 2014-2020»</w:t>
      </w:r>
      <w:r w:rsidRPr="00CA4AE3">
        <w:rPr>
          <w:rFonts w:ascii="Times New Roman" w:hAnsi="Times New Roman" w:cs="Times New Roman"/>
          <w:sz w:val="20"/>
          <w:szCs w:val="20"/>
        </w:rPr>
        <w:t xml:space="preserve"> συγχρηματοδοτείται από την Ευρωπαϊκή Ένωση (Ευρωπαϊκό Κοινωνικό Ταμείο).</w:t>
      </w:r>
    </w:p>
    <w:sectPr w:rsidR="00CA4AE3" w:rsidRPr="00CA4AE3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EA0B" w14:textId="77777777" w:rsidR="003E046C" w:rsidRDefault="003E046C" w:rsidP="00261623">
      <w:pPr>
        <w:spacing w:after="0" w:line="240" w:lineRule="auto"/>
      </w:pPr>
      <w:r>
        <w:separator/>
      </w:r>
    </w:p>
  </w:endnote>
  <w:endnote w:type="continuationSeparator" w:id="0">
    <w:p w14:paraId="44904A21" w14:textId="77777777" w:rsidR="003E046C" w:rsidRDefault="003E046C" w:rsidP="0026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5"/>
      <w:gridCol w:w="1910"/>
      <w:gridCol w:w="2376"/>
      <w:gridCol w:w="2025"/>
    </w:tblGrid>
    <w:tr w:rsidR="005B112B" w:rsidRPr="005B112B" w14:paraId="728DE2D4" w14:textId="77777777" w:rsidTr="0077586E">
      <w:tc>
        <w:tcPr>
          <w:tcW w:w="1995" w:type="dxa"/>
          <w:vAlign w:val="bottom"/>
        </w:tcPr>
        <w:p w14:paraId="0F8001CA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drawing>
              <wp:inline distT="0" distB="0" distL="0" distR="0" wp14:anchorId="646FA4A6" wp14:editId="2A0C575D">
                <wp:extent cx="1033200" cy="954000"/>
                <wp:effectExtent l="0" t="0" r="0" b="0"/>
                <wp:docPr id="7" name="Εικόνα 7" descr="C:\Users\user\Desktop\λογότυπα\Ευρωπαϊκή Ένωση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λογότυπα\Ευρωπαϊκή Ένωση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2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0" w:type="dxa"/>
          <w:vAlign w:val="center"/>
        </w:tcPr>
        <w:p w14:paraId="3CD1661C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</w:pPr>
          <w:r w:rsidRPr="005B112B">
            <w:t>ΕΠΙΧΕΙΡΗΣΙΑΚΟ ΠΡΟΓΡΑΜΜΑ ΙΟΝΙΩΝ ΝΗΣΩΝ 2014-2020</w:t>
          </w:r>
        </w:p>
      </w:tc>
      <w:tc>
        <w:tcPr>
          <w:tcW w:w="2376" w:type="dxa"/>
          <w:vAlign w:val="center"/>
        </w:tcPr>
        <w:p w14:paraId="4847128E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  <w:rPr>
              <w:noProof/>
              <w:lang w:eastAsia="el-GR"/>
            </w:rPr>
          </w:pPr>
        </w:p>
        <w:p w14:paraId="699FB397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  <w:jc w:val="center"/>
            <w:rPr>
              <w:noProof/>
              <w:lang w:eastAsia="el-GR"/>
            </w:rPr>
          </w:pPr>
          <w:r w:rsidRPr="005B112B">
            <w:rPr>
              <w:rFonts w:ascii="Arial" w:hAnsi="Arial" w:cs="Arial"/>
              <w:b/>
              <w:noProof/>
              <w:sz w:val="20"/>
              <w:lang w:eastAsia="el-GR"/>
            </w:rPr>
            <w:drawing>
              <wp:inline distT="0" distB="0" distL="0" distR="0" wp14:anchorId="36804335" wp14:editId="719F1979">
                <wp:extent cx="878250" cy="64770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540" cy="68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B9982D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t xml:space="preserve">  ΔΗΜΟΣ ΑΡΓΟΣΤΟΛΙΟΥ</w:t>
          </w:r>
        </w:p>
      </w:tc>
      <w:tc>
        <w:tcPr>
          <w:tcW w:w="2025" w:type="dxa"/>
          <w:vAlign w:val="center"/>
        </w:tcPr>
        <w:p w14:paraId="210FB48A" w14:textId="77777777" w:rsidR="005B112B" w:rsidRPr="005B112B" w:rsidRDefault="005B112B" w:rsidP="005B112B">
          <w:pPr>
            <w:tabs>
              <w:tab w:val="center" w:pos="3869"/>
            </w:tabs>
            <w:spacing w:line="240" w:lineRule="auto"/>
          </w:pPr>
          <w:r w:rsidRPr="005B112B">
            <w:rPr>
              <w:noProof/>
              <w:lang w:eastAsia="el-GR"/>
            </w:rPr>
            <w:drawing>
              <wp:inline distT="0" distB="0" distL="0" distR="0" wp14:anchorId="7FA13342" wp14:editId="6638785D">
                <wp:extent cx="1087200" cy="676800"/>
                <wp:effectExtent l="0" t="0" r="0" b="9525"/>
                <wp:docPr id="4" name="Εικόνα 4" descr="C:\Users\user\Desktop\λογότυπα\αρχείο λήψη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λογότυπα\αρχείο λήψη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43D0E8" w14:textId="77777777" w:rsidR="005B112B" w:rsidRPr="005B112B" w:rsidRDefault="005B112B" w:rsidP="005B112B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5B112B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E7EB3" wp14:editId="6CFF569E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429250" cy="9525"/>
              <wp:effectExtent l="0" t="0" r="19050" b="2857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92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BA4709" id="Ευθεία γραμμή σύνδεσης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27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" strokecolor="windowText" strokeweight=".5pt">
              <v:stroke joinstyle="miter"/>
            </v:line>
          </w:pict>
        </mc:Fallback>
      </mc:AlternateContent>
    </w:r>
  </w:p>
  <w:p w14:paraId="6CB231B7" w14:textId="77777777" w:rsidR="005B112B" w:rsidRPr="005B112B" w:rsidRDefault="005B112B" w:rsidP="005B112B">
    <w:pPr>
      <w:tabs>
        <w:tab w:val="right" w:pos="8505"/>
      </w:tabs>
      <w:spacing w:after="0" w:line="240" w:lineRule="auto"/>
      <w:ind w:right="-766"/>
      <w:jc w:val="center"/>
      <w:rPr>
        <w:lang w:eastAsia="el-GR"/>
      </w:rPr>
    </w:pPr>
    <w:r w:rsidRPr="005B112B">
      <w:rPr>
        <w:lang w:eastAsia="el-GR"/>
      </w:rPr>
      <w:t xml:space="preserve">Με τη συγχρηματοδότηση της Ελλάδας και της Ευρωπαϊκής Ένωσης </w:t>
    </w:r>
  </w:p>
  <w:p w14:paraId="0B2A26BB" w14:textId="77777777" w:rsidR="00261623" w:rsidRDefault="00261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954A" w14:textId="77777777" w:rsidR="003E046C" w:rsidRDefault="003E046C" w:rsidP="00261623">
      <w:pPr>
        <w:spacing w:after="0" w:line="240" w:lineRule="auto"/>
      </w:pPr>
      <w:r>
        <w:separator/>
      </w:r>
    </w:p>
  </w:footnote>
  <w:footnote w:type="continuationSeparator" w:id="0">
    <w:p w14:paraId="2B695AA7" w14:textId="77777777" w:rsidR="003E046C" w:rsidRDefault="003E046C" w:rsidP="0026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850"/>
    <w:multiLevelType w:val="hybridMultilevel"/>
    <w:tmpl w:val="034EF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6FA"/>
    <w:multiLevelType w:val="hybridMultilevel"/>
    <w:tmpl w:val="7B722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113"/>
    <w:multiLevelType w:val="hybridMultilevel"/>
    <w:tmpl w:val="C346E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B71BF"/>
    <w:multiLevelType w:val="hybridMultilevel"/>
    <w:tmpl w:val="29563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3E36"/>
    <w:multiLevelType w:val="hybridMultilevel"/>
    <w:tmpl w:val="AEA4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23"/>
    <w:rsid w:val="00021905"/>
    <w:rsid w:val="00027166"/>
    <w:rsid w:val="00063EA7"/>
    <w:rsid w:val="00072882"/>
    <w:rsid w:val="000C1F44"/>
    <w:rsid w:val="0013387E"/>
    <w:rsid w:val="001A0D3D"/>
    <w:rsid w:val="001D46D0"/>
    <w:rsid w:val="00245BC2"/>
    <w:rsid w:val="00261623"/>
    <w:rsid w:val="00276770"/>
    <w:rsid w:val="002A741B"/>
    <w:rsid w:val="002B53D2"/>
    <w:rsid w:val="002D7279"/>
    <w:rsid w:val="002F5E48"/>
    <w:rsid w:val="003D1395"/>
    <w:rsid w:val="003E046C"/>
    <w:rsid w:val="003F3E16"/>
    <w:rsid w:val="00454CA9"/>
    <w:rsid w:val="00472879"/>
    <w:rsid w:val="0049390E"/>
    <w:rsid w:val="005255AF"/>
    <w:rsid w:val="00540364"/>
    <w:rsid w:val="005A23DB"/>
    <w:rsid w:val="005B112B"/>
    <w:rsid w:val="005D19DF"/>
    <w:rsid w:val="005D2C62"/>
    <w:rsid w:val="00654D83"/>
    <w:rsid w:val="00733377"/>
    <w:rsid w:val="007506FA"/>
    <w:rsid w:val="00765FD2"/>
    <w:rsid w:val="007E3EC4"/>
    <w:rsid w:val="007F0967"/>
    <w:rsid w:val="00813432"/>
    <w:rsid w:val="008B3F45"/>
    <w:rsid w:val="008B5964"/>
    <w:rsid w:val="008C22D7"/>
    <w:rsid w:val="008C4288"/>
    <w:rsid w:val="008E5FC4"/>
    <w:rsid w:val="00947A78"/>
    <w:rsid w:val="00956BCE"/>
    <w:rsid w:val="00991E02"/>
    <w:rsid w:val="00A52CD9"/>
    <w:rsid w:val="00AC32E6"/>
    <w:rsid w:val="00AF71CB"/>
    <w:rsid w:val="00B10393"/>
    <w:rsid w:val="00B14974"/>
    <w:rsid w:val="00BD005C"/>
    <w:rsid w:val="00C806C3"/>
    <w:rsid w:val="00CA4AE3"/>
    <w:rsid w:val="00D001FE"/>
    <w:rsid w:val="00D50531"/>
    <w:rsid w:val="00D84243"/>
    <w:rsid w:val="00D90FA2"/>
    <w:rsid w:val="00DA5643"/>
    <w:rsid w:val="00DC4DEC"/>
    <w:rsid w:val="00DD7FCF"/>
    <w:rsid w:val="00DE5BB9"/>
    <w:rsid w:val="00EB7DAB"/>
    <w:rsid w:val="00EE79B4"/>
    <w:rsid w:val="00EF5D96"/>
    <w:rsid w:val="00F51E5E"/>
    <w:rsid w:val="00F66A89"/>
    <w:rsid w:val="00F92731"/>
    <w:rsid w:val="00F92DC0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3B27A"/>
  <w15:chartTrackingRefBased/>
  <w15:docId w15:val="{E4944BD2-574E-4943-8ACE-4E43AB6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6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61623"/>
  </w:style>
  <w:style w:type="paragraph" w:styleId="a4">
    <w:name w:val="footer"/>
    <w:basedOn w:val="a"/>
    <w:link w:val="Char0"/>
    <w:uiPriority w:val="99"/>
    <w:unhideWhenUsed/>
    <w:rsid w:val="002616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61623"/>
  </w:style>
  <w:style w:type="table" w:styleId="a5">
    <w:name w:val="Table Grid"/>
    <w:basedOn w:val="a1"/>
    <w:uiPriority w:val="39"/>
    <w:rsid w:val="002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4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47A7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288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F92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sy@argostoli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esykefallonia.blogspot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sy@argostoli.gov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319C-F775-41DA-8D67-7B323FB3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dimos argostoliou</cp:lastModifiedBy>
  <cp:revision>3</cp:revision>
  <cp:lastPrinted>2020-11-06T11:55:00Z</cp:lastPrinted>
  <dcterms:created xsi:type="dcterms:W3CDTF">2021-11-23T08:05:00Z</dcterms:created>
  <dcterms:modified xsi:type="dcterms:W3CDTF">2021-11-23T08:36:00Z</dcterms:modified>
</cp:coreProperties>
</file>