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45"/>
        <w:gridCol w:w="2841"/>
      </w:tblGrid>
      <w:tr w:rsidR="00CA1B5D" w:rsidTr="00DB571E">
        <w:tc>
          <w:tcPr>
            <w:tcW w:w="3936" w:type="dxa"/>
          </w:tcPr>
          <w:p w:rsidR="00CA1B5D" w:rsidRPr="00800837" w:rsidRDefault="00CA1B5D" w:rsidP="00CA1B5D">
            <w:pPr>
              <w:spacing w:line="360" w:lineRule="auto"/>
              <w:rPr>
                <w:rFonts w:ascii="Palatino Linotype" w:hAnsi="Palatino Linotype"/>
                <w:b/>
                <w:sz w:val="24"/>
                <w:szCs w:val="24"/>
              </w:rPr>
            </w:pPr>
            <w:r w:rsidRPr="00800837">
              <w:rPr>
                <w:rFonts w:ascii="Palatino Linotype" w:hAnsi="Palatino Linotype"/>
                <w:b/>
                <w:sz w:val="24"/>
                <w:szCs w:val="24"/>
              </w:rPr>
              <w:t>ΕΛΛΗΝΙΚΗ ΔΗΜΟΚΡΑΤΙΑ</w:t>
            </w:r>
          </w:p>
          <w:p w:rsidR="00CA1B5D" w:rsidRPr="00800837" w:rsidRDefault="00CA1B5D" w:rsidP="00CA1B5D">
            <w:pPr>
              <w:tabs>
                <w:tab w:val="left" w:pos="5745"/>
              </w:tabs>
              <w:spacing w:line="360" w:lineRule="auto"/>
              <w:rPr>
                <w:rFonts w:ascii="Palatino Linotype" w:hAnsi="Palatino Linotype"/>
                <w:b/>
                <w:sz w:val="24"/>
                <w:szCs w:val="24"/>
              </w:rPr>
            </w:pPr>
            <w:r w:rsidRPr="00800837">
              <w:rPr>
                <w:rFonts w:ascii="Palatino Linotype" w:hAnsi="Palatino Linotype"/>
                <w:b/>
                <w:sz w:val="24"/>
                <w:szCs w:val="24"/>
              </w:rPr>
              <w:t xml:space="preserve">ΠΕΡΙΦΕΡΕΙΑ ΙΟΝΙΩΝ </w:t>
            </w:r>
          </w:p>
          <w:p w:rsidR="00CA1B5D" w:rsidRPr="00800837" w:rsidRDefault="00CA1B5D" w:rsidP="00CA1B5D">
            <w:pPr>
              <w:tabs>
                <w:tab w:val="left" w:pos="5745"/>
              </w:tabs>
              <w:spacing w:line="360" w:lineRule="auto"/>
              <w:rPr>
                <w:rFonts w:ascii="Palatino Linotype" w:hAnsi="Palatino Linotype"/>
                <w:b/>
                <w:sz w:val="24"/>
                <w:szCs w:val="24"/>
              </w:rPr>
            </w:pPr>
            <w:r w:rsidRPr="00800837">
              <w:rPr>
                <w:rFonts w:ascii="Palatino Linotype" w:hAnsi="Palatino Linotype"/>
                <w:b/>
                <w:sz w:val="24"/>
                <w:szCs w:val="24"/>
              </w:rPr>
              <w:t>ΝΟΜΟΣ ΚΕΦΑΛΛΗΝΙΑΣ</w:t>
            </w:r>
          </w:p>
          <w:p w:rsidR="00CA1B5D" w:rsidRDefault="00CA1B5D" w:rsidP="00CA1B5D">
            <w:pPr>
              <w:tabs>
                <w:tab w:val="left" w:pos="5745"/>
              </w:tabs>
              <w:spacing w:line="360" w:lineRule="auto"/>
              <w:rPr>
                <w:rFonts w:ascii="Palatino Linotype" w:hAnsi="Palatino Linotype"/>
                <w:b/>
                <w:sz w:val="24"/>
                <w:szCs w:val="24"/>
              </w:rPr>
            </w:pPr>
            <w:r>
              <w:rPr>
                <w:rFonts w:ascii="Palatino Linotype" w:hAnsi="Palatino Linotype"/>
                <w:b/>
                <w:sz w:val="24"/>
                <w:szCs w:val="24"/>
              </w:rPr>
              <w:t>ΔΗΜΟΣ ΑΡΓΟΣΤΟΛΙΟΥ</w:t>
            </w:r>
          </w:p>
        </w:tc>
        <w:tc>
          <w:tcPr>
            <w:tcW w:w="1745" w:type="dxa"/>
          </w:tcPr>
          <w:p w:rsidR="00CA1B5D" w:rsidRDefault="00CA1B5D" w:rsidP="00CA1B5D">
            <w:pPr>
              <w:spacing w:line="360" w:lineRule="auto"/>
              <w:rPr>
                <w:rFonts w:ascii="Palatino Linotype" w:hAnsi="Palatino Linotype"/>
                <w:b/>
                <w:sz w:val="24"/>
                <w:szCs w:val="24"/>
              </w:rPr>
            </w:pPr>
          </w:p>
        </w:tc>
        <w:tc>
          <w:tcPr>
            <w:tcW w:w="2841" w:type="dxa"/>
          </w:tcPr>
          <w:p w:rsidR="00CA1B5D" w:rsidRPr="009E6293" w:rsidRDefault="00CA1B5D" w:rsidP="00CA1B5D">
            <w:pPr>
              <w:ind w:right="-58"/>
              <w:jc w:val="right"/>
              <w:rPr>
                <w:rFonts w:asciiTheme="minorHAnsi" w:hAnsiTheme="minorHAnsi" w:cstheme="minorHAnsi"/>
                <w:lang w:val="en-US"/>
              </w:rPr>
            </w:pPr>
            <w:r w:rsidRPr="009E6293">
              <w:rPr>
                <w:rFonts w:asciiTheme="minorHAnsi" w:hAnsiTheme="minorHAnsi" w:cstheme="minorHAnsi"/>
              </w:rPr>
              <w:t xml:space="preserve">Αργοστόλι  </w:t>
            </w:r>
            <w:sdt>
              <w:sdtPr>
                <w:rPr>
                  <w:rFonts w:asciiTheme="minorHAnsi" w:hAnsiTheme="minorHAnsi" w:cstheme="minorHAnsi"/>
                  <w:color w:val="0000FF"/>
                  <w:lang w:val="en-US"/>
                </w:rPr>
                <w:id w:val="1148327230"/>
                <w:placeholder>
                  <w:docPart w:val="54B0F73919784598A10102FBFE705F69"/>
                </w:placeholder>
                <w:date w:fullDate="2023-06-15T00:00:00Z">
                  <w:dateFormat w:val="d/M/yyyy"/>
                  <w:lid w:val="el-GR"/>
                  <w:storeMappedDataAs w:val="dateTime"/>
                  <w:calendar w:val="gregorian"/>
                </w:date>
              </w:sdtPr>
              <w:sdtContent>
                <w:r>
                  <w:rPr>
                    <w:rFonts w:asciiTheme="minorHAnsi" w:hAnsiTheme="minorHAnsi" w:cstheme="minorHAnsi"/>
                    <w:color w:val="0000FF"/>
                  </w:rPr>
                  <w:t>15/6/2023</w:t>
                </w:r>
              </w:sdtContent>
            </w:sdt>
          </w:p>
          <w:p w:rsidR="00CA1B5D" w:rsidRDefault="00CA1B5D" w:rsidP="00CA1B5D">
            <w:pPr>
              <w:spacing w:line="360" w:lineRule="auto"/>
              <w:ind w:right="-58"/>
              <w:jc w:val="right"/>
              <w:rPr>
                <w:rFonts w:ascii="Palatino Linotype" w:hAnsi="Palatino Linotype"/>
                <w:b/>
                <w:sz w:val="24"/>
                <w:szCs w:val="24"/>
              </w:rPr>
            </w:pPr>
            <w:r w:rsidRPr="009E6293">
              <w:rPr>
                <w:rFonts w:asciiTheme="minorHAnsi" w:hAnsiTheme="minorHAnsi" w:cstheme="minorHAnsi"/>
              </w:rPr>
              <w:t xml:space="preserve">Αριθ. </w:t>
            </w:r>
            <w:proofErr w:type="spellStart"/>
            <w:r w:rsidRPr="009E6293">
              <w:rPr>
                <w:rFonts w:asciiTheme="minorHAnsi" w:hAnsiTheme="minorHAnsi" w:cstheme="minorHAnsi"/>
              </w:rPr>
              <w:t>Πρωτ</w:t>
            </w:r>
            <w:proofErr w:type="spellEnd"/>
            <w:r w:rsidRPr="009E6293">
              <w:rPr>
                <w:rFonts w:asciiTheme="minorHAnsi" w:hAnsiTheme="minorHAnsi" w:cstheme="minorHAnsi"/>
              </w:rPr>
              <w:t xml:space="preserve">.:   </w:t>
            </w:r>
            <w:r w:rsidR="00DB571E">
              <w:rPr>
                <w:rFonts w:asciiTheme="minorHAnsi" w:hAnsiTheme="minorHAnsi" w:cstheme="minorHAnsi"/>
                <w:color w:val="0000FF"/>
              </w:rPr>
              <w:t>10937</w:t>
            </w:r>
          </w:p>
          <w:p w:rsidR="00CA1B5D" w:rsidRDefault="00CA1B5D" w:rsidP="00CA1B5D">
            <w:pPr>
              <w:spacing w:line="360" w:lineRule="auto"/>
              <w:rPr>
                <w:rFonts w:ascii="Palatino Linotype" w:hAnsi="Palatino Linotype"/>
                <w:b/>
                <w:sz w:val="24"/>
                <w:szCs w:val="24"/>
              </w:rPr>
            </w:pPr>
          </w:p>
        </w:tc>
      </w:tr>
    </w:tbl>
    <w:p w:rsidR="00CA1B5D" w:rsidRDefault="00CA1B5D" w:rsidP="00CA1B5D">
      <w:pPr>
        <w:spacing w:after="0" w:line="360" w:lineRule="auto"/>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b/>
          <w:sz w:val="24"/>
          <w:szCs w:val="24"/>
        </w:rPr>
      </w:pPr>
      <w:r w:rsidRPr="004F557F">
        <w:rPr>
          <w:rFonts w:ascii="Palatino Linotype" w:hAnsi="Palatino Linotype"/>
          <w:b/>
          <w:sz w:val="24"/>
          <w:szCs w:val="24"/>
        </w:rPr>
        <w:t>ΔΙΑΚΗΡΥΞΗ</w:t>
      </w:r>
    </w:p>
    <w:p w:rsidR="00CA1B5D" w:rsidRPr="004F557F" w:rsidRDefault="00CA1B5D" w:rsidP="00CA1B5D">
      <w:pPr>
        <w:spacing w:after="0" w:line="360" w:lineRule="auto"/>
        <w:jc w:val="center"/>
        <w:rPr>
          <w:rFonts w:ascii="Palatino Linotype" w:hAnsi="Palatino Linotype"/>
          <w:b/>
          <w:sz w:val="24"/>
          <w:szCs w:val="24"/>
        </w:rPr>
      </w:pPr>
      <w:r w:rsidRPr="004F557F">
        <w:rPr>
          <w:rFonts w:ascii="Palatino Linotype" w:hAnsi="Palatino Linotype"/>
          <w:b/>
          <w:sz w:val="24"/>
          <w:szCs w:val="24"/>
        </w:rPr>
        <w:t xml:space="preserve">Φανερού </w:t>
      </w:r>
      <w:r>
        <w:rPr>
          <w:rFonts w:ascii="Palatino Linotype" w:hAnsi="Palatino Linotype"/>
          <w:b/>
          <w:sz w:val="24"/>
          <w:szCs w:val="24"/>
        </w:rPr>
        <w:t xml:space="preserve">δημόσιου </w:t>
      </w:r>
      <w:r w:rsidRPr="004F557F">
        <w:rPr>
          <w:rFonts w:ascii="Palatino Linotype" w:hAnsi="Palatino Linotype"/>
          <w:b/>
          <w:sz w:val="24"/>
          <w:szCs w:val="24"/>
        </w:rPr>
        <w:t xml:space="preserve">πλειοδοτικού διαγωνισμού εκμίσθωσης </w:t>
      </w:r>
      <w:r>
        <w:rPr>
          <w:rFonts w:ascii="Palatino Linotype" w:hAnsi="Palatino Linotype"/>
          <w:b/>
          <w:sz w:val="24"/>
          <w:szCs w:val="24"/>
        </w:rPr>
        <w:t>τμημάτων αιγιαλού Δήμου Αργοστολίου</w:t>
      </w:r>
    </w:p>
    <w:p w:rsidR="00CA1B5D" w:rsidRPr="004F557F" w:rsidRDefault="00CA1B5D" w:rsidP="00CA1B5D">
      <w:pPr>
        <w:spacing w:after="0" w:line="360" w:lineRule="auto"/>
        <w:rPr>
          <w:rFonts w:ascii="Palatino Linotype" w:hAnsi="Palatino Linotype"/>
          <w:sz w:val="24"/>
          <w:szCs w:val="24"/>
        </w:rPr>
      </w:pP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ab/>
        <w:t>Ο</w:t>
      </w:r>
      <w:r w:rsidRPr="00920401">
        <w:rPr>
          <w:rFonts w:ascii="Palatino Linotype" w:hAnsi="Palatino Linotype"/>
          <w:sz w:val="24"/>
          <w:szCs w:val="24"/>
        </w:rPr>
        <w:t xml:space="preserve"> </w:t>
      </w:r>
      <w:r w:rsidRPr="004F557F">
        <w:rPr>
          <w:rFonts w:ascii="Palatino Linotype" w:hAnsi="Palatino Linotype"/>
          <w:sz w:val="24"/>
          <w:szCs w:val="24"/>
        </w:rPr>
        <w:t xml:space="preserve">Δήμαρχος  </w:t>
      </w:r>
      <w:r>
        <w:rPr>
          <w:rFonts w:ascii="Palatino Linotype" w:hAnsi="Palatino Linotype"/>
          <w:sz w:val="24"/>
          <w:szCs w:val="24"/>
        </w:rPr>
        <w:t xml:space="preserve">Αργοστολίου Θεόφιλος </w:t>
      </w:r>
      <w:proofErr w:type="spellStart"/>
      <w:r>
        <w:rPr>
          <w:rFonts w:ascii="Palatino Linotype" w:hAnsi="Palatino Linotype"/>
          <w:sz w:val="24"/>
          <w:szCs w:val="24"/>
        </w:rPr>
        <w:t>Μιχαλάτος</w:t>
      </w:r>
      <w:proofErr w:type="spellEnd"/>
      <w:r>
        <w:rPr>
          <w:rFonts w:ascii="Palatino Linotype" w:hAnsi="Palatino Linotype"/>
          <w:sz w:val="24"/>
          <w:szCs w:val="24"/>
        </w:rPr>
        <w:t xml:space="preserve"> έχοντας υπόψη:</w:t>
      </w:r>
    </w:p>
    <w:p w:rsidR="00CA1B5D" w:rsidRDefault="00CA1B5D" w:rsidP="00CA1B5D">
      <w:pPr>
        <w:spacing w:after="0" w:line="360" w:lineRule="auto"/>
        <w:jc w:val="both"/>
        <w:rPr>
          <w:rFonts w:ascii="Palatino Linotype" w:hAnsi="Palatino Linotype"/>
          <w:color w:val="000000"/>
          <w:sz w:val="24"/>
          <w:szCs w:val="24"/>
        </w:rPr>
      </w:pPr>
      <w:r>
        <w:rPr>
          <w:rFonts w:ascii="Palatino Linotype" w:hAnsi="Palatino Linotype"/>
          <w:sz w:val="24"/>
          <w:szCs w:val="24"/>
        </w:rPr>
        <w:t xml:space="preserve">- Την με αριθ. </w:t>
      </w:r>
      <w:r>
        <w:rPr>
          <w:rFonts w:ascii="Palatino Linotype" w:hAnsi="Palatino Linotype"/>
          <w:color w:val="000000"/>
          <w:sz w:val="24"/>
          <w:szCs w:val="24"/>
        </w:rPr>
        <w:t>38609ΕΞ2023</w:t>
      </w:r>
      <w:r w:rsidRPr="009246D9">
        <w:rPr>
          <w:rFonts w:ascii="Palatino Linotype" w:hAnsi="Palatino Linotype"/>
          <w:color w:val="000000"/>
          <w:sz w:val="24"/>
          <w:szCs w:val="24"/>
        </w:rPr>
        <w:t xml:space="preserve"> Κοινή Υπουργική Απόφαση των Υπουργών Εσωτερικών - Οικονομικών - Περιβάλλοντος &amp; Ενέργειας</w:t>
      </w:r>
      <w:r>
        <w:rPr>
          <w:rFonts w:ascii="Palatino Linotype" w:hAnsi="Palatino Linotype"/>
          <w:color w:val="000000"/>
          <w:sz w:val="24"/>
          <w:szCs w:val="24"/>
        </w:rPr>
        <w:t>,</w:t>
      </w:r>
    </w:p>
    <w:p w:rsidR="00CA1B5D" w:rsidRDefault="00CA1B5D" w:rsidP="00CA1B5D">
      <w:pPr>
        <w:spacing w:after="0" w:line="360" w:lineRule="auto"/>
        <w:jc w:val="both"/>
        <w:rPr>
          <w:rFonts w:ascii="Palatino Linotype" w:hAnsi="Palatino Linotype"/>
          <w:color w:val="000000"/>
          <w:sz w:val="24"/>
          <w:szCs w:val="24"/>
        </w:rPr>
      </w:pPr>
      <w:r>
        <w:rPr>
          <w:rFonts w:ascii="Palatino Linotype" w:hAnsi="Palatino Linotype"/>
          <w:color w:val="000000"/>
          <w:sz w:val="24"/>
          <w:szCs w:val="24"/>
        </w:rPr>
        <w:t>- Τις διατάξεις του ΠΔ 270/1981,</w:t>
      </w:r>
    </w:p>
    <w:p w:rsidR="00CA1B5D" w:rsidRDefault="00CA1B5D" w:rsidP="00CA1B5D">
      <w:pPr>
        <w:spacing w:after="0" w:line="360" w:lineRule="auto"/>
        <w:jc w:val="both"/>
        <w:rPr>
          <w:rFonts w:ascii="Palatino Linotype" w:hAnsi="Palatino Linotype"/>
          <w:color w:val="000000"/>
          <w:sz w:val="24"/>
          <w:szCs w:val="24"/>
        </w:rPr>
      </w:pPr>
      <w:r>
        <w:rPr>
          <w:rFonts w:ascii="Palatino Linotype" w:hAnsi="Palatino Linotype"/>
          <w:color w:val="000000"/>
          <w:sz w:val="24"/>
          <w:szCs w:val="24"/>
        </w:rPr>
        <w:t xml:space="preserve">- Την με αριθ. </w:t>
      </w:r>
      <w:r w:rsidRPr="00D3337F">
        <w:rPr>
          <w:rFonts w:ascii="Palatino Linotype" w:hAnsi="Palatino Linotype"/>
          <w:color w:val="000000"/>
          <w:sz w:val="24"/>
          <w:szCs w:val="24"/>
        </w:rPr>
        <w:t>139</w:t>
      </w:r>
      <w:r>
        <w:rPr>
          <w:rFonts w:ascii="Palatino Linotype" w:hAnsi="Palatino Linotype"/>
          <w:color w:val="000000"/>
          <w:sz w:val="24"/>
          <w:szCs w:val="24"/>
        </w:rPr>
        <w:t>/2023 απόφαση του Δημοτικού Συμβουλίου,</w:t>
      </w:r>
    </w:p>
    <w:p w:rsidR="00CA1B5D" w:rsidRPr="004F557F" w:rsidRDefault="00CA1B5D" w:rsidP="00CA1B5D">
      <w:pPr>
        <w:spacing w:after="0" w:line="360" w:lineRule="auto"/>
        <w:jc w:val="both"/>
        <w:rPr>
          <w:rFonts w:ascii="Palatino Linotype" w:hAnsi="Palatino Linotype"/>
          <w:sz w:val="24"/>
          <w:szCs w:val="24"/>
        </w:rPr>
      </w:pPr>
      <w:r>
        <w:rPr>
          <w:rFonts w:ascii="Palatino Linotype" w:hAnsi="Palatino Linotype"/>
          <w:color w:val="000000"/>
          <w:sz w:val="24"/>
          <w:szCs w:val="24"/>
        </w:rPr>
        <w:t xml:space="preserve">- Το με αριθ. </w:t>
      </w:r>
      <w:r w:rsidRPr="00D3337F">
        <w:rPr>
          <w:rFonts w:ascii="Palatino Linotype" w:hAnsi="Palatino Linotype"/>
          <w:color w:val="000000"/>
          <w:sz w:val="24"/>
          <w:szCs w:val="24"/>
        </w:rPr>
        <w:t>3</w:t>
      </w:r>
      <w:r>
        <w:rPr>
          <w:rFonts w:ascii="Palatino Linotype" w:hAnsi="Palatino Linotype"/>
          <w:color w:val="000000"/>
          <w:sz w:val="24"/>
          <w:szCs w:val="24"/>
        </w:rPr>
        <w:t>/2023 Πρακτικό της Επιτροπής Εκτίμησης Αξίας Ακινήτων,</w:t>
      </w:r>
      <w:r>
        <w:rPr>
          <w:rFonts w:ascii="Palatino Linotype" w:hAnsi="Palatino Linotype"/>
          <w:sz w:val="24"/>
          <w:szCs w:val="24"/>
        </w:rPr>
        <w:t xml:space="preserve"> δ</w:t>
      </w:r>
      <w:r w:rsidRPr="004F557F">
        <w:rPr>
          <w:rFonts w:ascii="Palatino Linotype" w:hAnsi="Palatino Linotype"/>
          <w:sz w:val="24"/>
          <w:szCs w:val="24"/>
        </w:rPr>
        <w:t>ιακηρύσσει ότι:</w:t>
      </w:r>
    </w:p>
    <w:p w:rsidR="00CA1B5D" w:rsidRPr="00F91AC2"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Εκτίθεται  σε φανερό δημόσιο πλειοδ</w:t>
      </w:r>
      <w:r>
        <w:rPr>
          <w:rFonts w:ascii="Palatino Linotype" w:hAnsi="Palatino Linotype"/>
          <w:sz w:val="24"/>
          <w:szCs w:val="24"/>
        </w:rPr>
        <w:t>οτικό διαγωνισμό η εκμίσθωση του</w:t>
      </w:r>
      <w:r w:rsidRPr="004F557F">
        <w:rPr>
          <w:rFonts w:ascii="Palatino Linotype" w:hAnsi="Palatino Linotype"/>
          <w:sz w:val="24"/>
          <w:szCs w:val="24"/>
        </w:rPr>
        <w:t xml:space="preserve"> κάτωθι τ</w:t>
      </w:r>
      <w:r>
        <w:rPr>
          <w:rFonts w:ascii="Palatino Linotype" w:hAnsi="Palatino Linotype"/>
          <w:sz w:val="24"/>
          <w:szCs w:val="24"/>
        </w:rPr>
        <w:t>μήματος</w:t>
      </w:r>
      <w:r w:rsidRPr="004F557F">
        <w:rPr>
          <w:rFonts w:ascii="Palatino Linotype" w:hAnsi="Palatino Linotype"/>
          <w:sz w:val="24"/>
          <w:szCs w:val="24"/>
        </w:rPr>
        <w:t xml:space="preserve"> αιγιαλού: </w:t>
      </w:r>
    </w:p>
    <w:tbl>
      <w:tblPr>
        <w:tblW w:w="9523" w:type="dxa"/>
        <w:jc w:val="center"/>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3"/>
        <w:gridCol w:w="2538"/>
        <w:gridCol w:w="2175"/>
        <w:gridCol w:w="1268"/>
        <w:gridCol w:w="2899"/>
      </w:tblGrid>
      <w:tr w:rsidR="00CA1B5D" w:rsidRPr="005552E2" w:rsidTr="00592EDA">
        <w:trPr>
          <w:jc w:val="center"/>
        </w:trPr>
        <w:tc>
          <w:tcPr>
            <w:tcW w:w="643" w:type="dxa"/>
          </w:tcPr>
          <w:p w:rsidR="00CA1B5D" w:rsidRDefault="00CA1B5D" w:rsidP="00592EDA">
            <w:pPr>
              <w:spacing w:after="0" w:line="240" w:lineRule="auto"/>
              <w:rPr>
                <w:rFonts w:ascii="Palatino Linotype" w:hAnsi="Palatino Linotype"/>
                <w:sz w:val="20"/>
                <w:szCs w:val="20"/>
              </w:rPr>
            </w:pPr>
          </w:p>
          <w:p w:rsidR="00CA1B5D" w:rsidRPr="0023457A" w:rsidRDefault="00CA1B5D" w:rsidP="00592EDA">
            <w:pPr>
              <w:spacing w:after="0" w:line="240" w:lineRule="auto"/>
              <w:rPr>
                <w:rFonts w:ascii="Palatino Linotype" w:hAnsi="Palatino Linotype"/>
                <w:sz w:val="20"/>
                <w:szCs w:val="20"/>
              </w:rPr>
            </w:pPr>
          </w:p>
          <w:p w:rsidR="00CA1B5D" w:rsidRPr="005552E2"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Α/Α</w:t>
            </w:r>
          </w:p>
        </w:tc>
        <w:tc>
          <w:tcPr>
            <w:tcW w:w="2538" w:type="dxa"/>
          </w:tcPr>
          <w:p w:rsidR="00CA1B5D" w:rsidRPr="005552E2" w:rsidRDefault="00CA1B5D" w:rsidP="00592EDA">
            <w:pPr>
              <w:spacing w:after="0" w:line="240" w:lineRule="auto"/>
              <w:rPr>
                <w:rFonts w:ascii="Palatino Linotype" w:hAnsi="Palatino Linotype"/>
                <w:sz w:val="20"/>
                <w:szCs w:val="20"/>
              </w:rPr>
            </w:pPr>
          </w:p>
          <w:p w:rsidR="00CA1B5D" w:rsidRPr="0023457A"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 xml:space="preserve">           </w:t>
            </w:r>
          </w:p>
          <w:p w:rsidR="00CA1B5D" w:rsidRPr="005552E2" w:rsidRDefault="00CA1B5D" w:rsidP="00592EDA">
            <w:pPr>
              <w:spacing w:after="0" w:line="240" w:lineRule="auto"/>
              <w:rPr>
                <w:rFonts w:ascii="Palatino Linotype" w:hAnsi="Palatino Linotype"/>
                <w:sz w:val="20"/>
                <w:szCs w:val="20"/>
              </w:rPr>
            </w:pPr>
            <w:r w:rsidRPr="0023457A">
              <w:rPr>
                <w:rFonts w:ascii="Palatino Linotype" w:hAnsi="Palatino Linotype"/>
                <w:sz w:val="20"/>
                <w:szCs w:val="20"/>
              </w:rPr>
              <w:t xml:space="preserve">    </w:t>
            </w:r>
            <w:r w:rsidRPr="005552E2">
              <w:rPr>
                <w:rFonts w:ascii="Palatino Linotype" w:hAnsi="Palatino Linotype"/>
                <w:sz w:val="20"/>
                <w:szCs w:val="20"/>
              </w:rPr>
              <w:t>ΘΕΣΗ</w:t>
            </w:r>
          </w:p>
        </w:tc>
        <w:tc>
          <w:tcPr>
            <w:tcW w:w="2175" w:type="dxa"/>
          </w:tcPr>
          <w:p w:rsidR="00CA1B5D" w:rsidRPr="005552E2" w:rsidRDefault="00CA1B5D" w:rsidP="00592EDA">
            <w:pPr>
              <w:spacing w:after="0" w:line="240" w:lineRule="auto"/>
              <w:rPr>
                <w:rFonts w:ascii="Palatino Linotype" w:hAnsi="Palatino Linotype"/>
                <w:sz w:val="20"/>
                <w:szCs w:val="20"/>
              </w:rPr>
            </w:pPr>
          </w:p>
          <w:p w:rsidR="00CA1B5D"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 xml:space="preserve"> </w:t>
            </w:r>
          </w:p>
          <w:p w:rsidR="00CA1B5D" w:rsidRPr="005552E2"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ΔΡΑΣΤ/ΤΗΤΑ</w:t>
            </w:r>
          </w:p>
        </w:tc>
        <w:tc>
          <w:tcPr>
            <w:tcW w:w="1268" w:type="dxa"/>
          </w:tcPr>
          <w:p w:rsidR="00CA1B5D" w:rsidRPr="005552E2" w:rsidRDefault="00CA1B5D" w:rsidP="00592EDA">
            <w:pPr>
              <w:spacing w:after="0" w:line="240" w:lineRule="auto"/>
              <w:rPr>
                <w:rFonts w:ascii="Palatino Linotype" w:hAnsi="Palatino Linotype"/>
                <w:sz w:val="20"/>
                <w:szCs w:val="20"/>
              </w:rPr>
            </w:pPr>
          </w:p>
          <w:p w:rsidR="00CA1B5D" w:rsidRPr="0023457A" w:rsidRDefault="00CA1B5D" w:rsidP="00592EDA">
            <w:pPr>
              <w:spacing w:after="0" w:line="240" w:lineRule="auto"/>
              <w:rPr>
                <w:rFonts w:ascii="Palatino Linotype" w:hAnsi="Palatino Linotype"/>
                <w:sz w:val="20"/>
                <w:szCs w:val="20"/>
              </w:rPr>
            </w:pPr>
          </w:p>
          <w:p w:rsidR="00CA1B5D" w:rsidRPr="005552E2"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 xml:space="preserve"> Τ.Μ.</w:t>
            </w:r>
          </w:p>
        </w:tc>
        <w:tc>
          <w:tcPr>
            <w:tcW w:w="2899" w:type="dxa"/>
          </w:tcPr>
          <w:p w:rsidR="00CA1B5D" w:rsidRDefault="00CA1B5D" w:rsidP="00592EDA">
            <w:pPr>
              <w:spacing w:after="0" w:line="240" w:lineRule="auto"/>
              <w:rPr>
                <w:rFonts w:ascii="Palatino Linotype" w:hAnsi="Palatino Linotype"/>
                <w:sz w:val="20"/>
                <w:szCs w:val="20"/>
              </w:rPr>
            </w:pPr>
          </w:p>
          <w:p w:rsidR="00CA1B5D" w:rsidRDefault="00CA1B5D" w:rsidP="00592EDA">
            <w:pPr>
              <w:spacing w:after="0" w:line="240" w:lineRule="auto"/>
              <w:rPr>
                <w:rFonts w:ascii="Palatino Linotype" w:hAnsi="Palatino Linotype"/>
                <w:sz w:val="20"/>
                <w:szCs w:val="20"/>
              </w:rPr>
            </w:pPr>
          </w:p>
          <w:p w:rsidR="00CA1B5D" w:rsidRPr="005552E2" w:rsidRDefault="00CA1B5D" w:rsidP="00592EDA">
            <w:pPr>
              <w:spacing w:after="0" w:line="240" w:lineRule="auto"/>
              <w:rPr>
                <w:rFonts w:ascii="Palatino Linotype" w:hAnsi="Palatino Linotype"/>
                <w:sz w:val="20"/>
                <w:szCs w:val="20"/>
              </w:rPr>
            </w:pPr>
            <w:r w:rsidRPr="005552E2">
              <w:rPr>
                <w:rFonts w:ascii="Palatino Linotype" w:hAnsi="Palatino Linotype"/>
                <w:sz w:val="20"/>
                <w:szCs w:val="20"/>
              </w:rPr>
              <w:t>ΣΥΝΤΕΤΑ</w:t>
            </w:r>
            <w:r>
              <w:rPr>
                <w:rFonts w:ascii="Palatino Linotype" w:hAnsi="Palatino Linotype"/>
                <w:sz w:val="20"/>
                <w:szCs w:val="20"/>
              </w:rPr>
              <w:t xml:space="preserve">ΓΜΕΝΕΣ  </w:t>
            </w:r>
          </w:p>
        </w:tc>
      </w:tr>
      <w:tr w:rsidR="00CA1B5D" w:rsidRPr="00587278" w:rsidTr="00592EDA">
        <w:trPr>
          <w:jc w:val="center"/>
        </w:trPr>
        <w:tc>
          <w:tcPr>
            <w:tcW w:w="643" w:type="dxa"/>
          </w:tcPr>
          <w:p w:rsidR="00CA1B5D" w:rsidRDefault="00CA1B5D" w:rsidP="00592EDA">
            <w:pPr>
              <w:spacing w:after="0" w:line="240" w:lineRule="auto"/>
              <w:rPr>
                <w:rFonts w:ascii="Palatino Linotype" w:hAnsi="Palatino Linotype"/>
                <w:sz w:val="20"/>
                <w:szCs w:val="20"/>
              </w:rPr>
            </w:pPr>
          </w:p>
          <w:p w:rsidR="00CA1B5D" w:rsidRPr="005552E2" w:rsidRDefault="00CA1B5D" w:rsidP="00592EDA">
            <w:pPr>
              <w:spacing w:after="0" w:line="240" w:lineRule="auto"/>
              <w:rPr>
                <w:rFonts w:ascii="Palatino Linotype" w:hAnsi="Palatino Linotype"/>
                <w:sz w:val="20"/>
                <w:szCs w:val="20"/>
              </w:rPr>
            </w:pPr>
            <w:r>
              <w:rPr>
                <w:rFonts w:ascii="Palatino Linotype" w:hAnsi="Palatino Linotype"/>
                <w:sz w:val="20"/>
                <w:szCs w:val="20"/>
              </w:rPr>
              <w:t>1.</w:t>
            </w:r>
          </w:p>
        </w:tc>
        <w:tc>
          <w:tcPr>
            <w:tcW w:w="2538" w:type="dxa"/>
          </w:tcPr>
          <w:p w:rsidR="00CA1B5D" w:rsidRDefault="00CA1B5D" w:rsidP="00592EDA">
            <w:pPr>
              <w:spacing w:after="0" w:line="240" w:lineRule="auto"/>
              <w:rPr>
                <w:rFonts w:ascii="Palatino Linotype" w:hAnsi="Palatino Linotype"/>
                <w:sz w:val="20"/>
                <w:szCs w:val="20"/>
              </w:rPr>
            </w:pPr>
          </w:p>
          <w:p w:rsidR="00CA1B5D" w:rsidRPr="005552E2" w:rsidRDefault="00CA1B5D" w:rsidP="00592EDA">
            <w:pPr>
              <w:spacing w:line="240" w:lineRule="auto"/>
              <w:rPr>
                <w:rFonts w:ascii="Palatino Linotype" w:hAnsi="Palatino Linotype"/>
                <w:sz w:val="20"/>
                <w:szCs w:val="20"/>
              </w:rPr>
            </w:pPr>
            <w:r>
              <w:rPr>
                <w:rFonts w:ascii="Palatino Linotype" w:hAnsi="Palatino Linotype"/>
                <w:sz w:val="20"/>
                <w:szCs w:val="20"/>
              </w:rPr>
              <w:t xml:space="preserve">Μακρύς Γιαλός Θ1 </w:t>
            </w:r>
          </w:p>
        </w:tc>
        <w:tc>
          <w:tcPr>
            <w:tcW w:w="2175" w:type="dxa"/>
          </w:tcPr>
          <w:p w:rsidR="00CA1B5D" w:rsidRDefault="00CA1B5D" w:rsidP="00592EDA">
            <w:pPr>
              <w:spacing w:after="0" w:line="240" w:lineRule="auto"/>
              <w:rPr>
                <w:rFonts w:ascii="Palatino Linotype" w:hAnsi="Palatino Linotype"/>
                <w:sz w:val="20"/>
                <w:szCs w:val="20"/>
              </w:rPr>
            </w:pPr>
          </w:p>
          <w:p w:rsidR="00CA1B5D" w:rsidRPr="005552E2" w:rsidRDefault="00CA1B5D" w:rsidP="00592EDA">
            <w:pPr>
              <w:spacing w:after="0" w:line="240" w:lineRule="auto"/>
              <w:rPr>
                <w:rFonts w:ascii="Palatino Linotype" w:hAnsi="Palatino Linotype"/>
                <w:sz w:val="20"/>
                <w:szCs w:val="20"/>
              </w:rPr>
            </w:pPr>
            <w:r>
              <w:rPr>
                <w:rFonts w:ascii="Palatino Linotype" w:hAnsi="Palatino Linotype"/>
                <w:sz w:val="20"/>
                <w:szCs w:val="20"/>
              </w:rPr>
              <w:t>Ομπρέλες-Ξαπλώστρες</w:t>
            </w:r>
          </w:p>
        </w:tc>
        <w:tc>
          <w:tcPr>
            <w:tcW w:w="1268" w:type="dxa"/>
          </w:tcPr>
          <w:p w:rsidR="00CA1B5D" w:rsidRDefault="00CA1B5D" w:rsidP="00592EDA">
            <w:pPr>
              <w:spacing w:after="0" w:line="240" w:lineRule="auto"/>
              <w:rPr>
                <w:rFonts w:ascii="Palatino Linotype" w:hAnsi="Palatino Linotype"/>
                <w:sz w:val="20"/>
                <w:szCs w:val="20"/>
              </w:rPr>
            </w:pPr>
          </w:p>
          <w:p w:rsidR="00CA1B5D" w:rsidRDefault="00CA1B5D" w:rsidP="00592EDA">
            <w:pPr>
              <w:spacing w:after="0" w:line="240" w:lineRule="auto"/>
              <w:rPr>
                <w:rFonts w:ascii="Palatino Linotype" w:hAnsi="Palatino Linotype"/>
                <w:sz w:val="20"/>
                <w:szCs w:val="20"/>
              </w:rPr>
            </w:pPr>
            <w:r>
              <w:rPr>
                <w:rFonts w:ascii="Palatino Linotype" w:hAnsi="Palatino Linotype"/>
                <w:sz w:val="20"/>
                <w:szCs w:val="20"/>
              </w:rPr>
              <w:t xml:space="preserve">300 </w:t>
            </w:r>
            <w:proofErr w:type="spellStart"/>
            <w:r>
              <w:rPr>
                <w:rFonts w:ascii="Palatino Linotype" w:hAnsi="Palatino Linotype"/>
                <w:sz w:val="20"/>
                <w:szCs w:val="20"/>
              </w:rPr>
              <w:t>τ.μ</w:t>
            </w:r>
            <w:proofErr w:type="spellEnd"/>
            <w:r>
              <w:rPr>
                <w:rFonts w:ascii="Palatino Linotype" w:hAnsi="Palatino Linotype"/>
                <w:sz w:val="20"/>
                <w:szCs w:val="20"/>
              </w:rPr>
              <w:t xml:space="preserve">. </w:t>
            </w:r>
          </w:p>
          <w:p w:rsidR="00CA1B5D" w:rsidRPr="005552E2" w:rsidRDefault="00CA1B5D" w:rsidP="00592EDA">
            <w:pPr>
              <w:spacing w:after="0" w:line="240" w:lineRule="auto"/>
              <w:rPr>
                <w:rFonts w:ascii="Palatino Linotype" w:hAnsi="Palatino Linotype"/>
                <w:sz w:val="20"/>
                <w:szCs w:val="20"/>
              </w:rPr>
            </w:pPr>
          </w:p>
        </w:tc>
        <w:tc>
          <w:tcPr>
            <w:tcW w:w="2899" w:type="dxa"/>
          </w:tcPr>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1:X=19</w:t>
            </w:r>
            <w:r w:rsidRPr="00171A1C">
              <w:rPr>
                <w:rFonts w:ascii="Palatino Linotype" w:hAnsi="Palatino Linotype"/>
                <w:sz w:val="20"/>
                <w:szCs w:val="20"/>
                <w:lang w:val="en-GB"/>
              </w:rPr>
              <w:t>1475</w:t>
            </w:r>
            <w:r>
              <w:rPr>
                <w:rFonts w:ascii="Palatino Linotype" w:hAnsi="Palatino Linotype"/>
                <w:sz w:val="20"/>
                <w:szCs w:val="20"/>
                <w:lang w:val="en-US"/>
              </w:rPr>
              <w:t>.</w:t>
            </w:r>
            <w:r w:rsidRPr="00171A1C">
              <w:rPr>
                <w:rFonts w:ascii="Palatino Linotype" w:hAnsi="Palatino Linotype"/>
                <w:sz w:val="20"/>
                <w:szCs w:val="20"/>
                <w:lang w:val="en-GB"/>
              </w:rPr>
              <w:t>4</w:t>
            </w:r>
            <w:r>
              <w:rPr>
                <w:rFonts w:ascii="Palatino Linotype" w:hAnsi="Palatino Linotype"/>
                <w:sz w:val="20"/>
                <w:szCs w:val="20"/>
                <w:lang w:val="en-US"/>
              </w:rPr>
              <w:t>90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Y=422</w:t>
            </w:r>
            <w:r w:rsidRPr="00171A1C">
              <w:rPr>
                <w:rFonts w:ascii="Palatino Linotype" w:hAnsi="Palatino Linotype"/>
                <w:sz w:val="20"/>
                <w:szCs w:val="20"/>
                <w:lang w:val="en-GB"/>
              </w:rPr>
              <w:t>8501</w:t>
            </w:r>
            <w:r>
              <w:rPr>
                <w:rFonts w:ascii="Palatino Linotype" w:hAnsi="Palatino Linotype"/>
                <w:sz w:val="20"/>
                <w:szCs w:val="20"/>
                <w:lang w:val="en-US"/>
              </w:rPr>
              <w:t>.</w:t>
            </w:r>
            <w:r w:rsidRPr="00171A1C">
              <w:rPr>
                <w:rFonts w:ascii="Palatino Linotype" w:hAnsi="Palatino Linotype"/>
                <w:sz w:val="20"/>
                <w:szCs w:val="20"/>
                <w:lang w:val="en-GB"/>
              </w:rPr>
              <w:t>70</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2:X=19</w:t>
            </w:r>
            <w:r w:rsidRPr="00171A1C">
              <w:rPr>
                <w:rFonts w:ascii="Palatino Linotype" w:hAnsi="Palatino Linotype"/>
                <w:sz w:val="20"/>
                <w:szCs w:val="20"/>
                <w:lang w:val="en-GB"/>
              </w:rPr>
              <w:t>1499</w:t>
            </w:r>
            <w:r>
              <w:rPr>
                <w:rFonts w:ascii="Palatino Linotype" w:hAnsi="Palatino Linotype"/>
                <w:sz w:val="20"/>
                <w:szCs w:val="20"/>
                <w:lang w:val="en-US"/>
              </w:rPr>
              <w:t>.</w:t>
            </w:r>
            <w:r w:rsidRPr="00171A1C">
              <w:rPr>
                <w:rFonts w:ascii="Palatino Linotype" w:hAnsi="Palatino Linotype"/>
                <w:sz w:val="20"/>
                <w:szCs w:val="20"/>
                <w:lang w:val="en-GB"/>
              </w:rPr>
              <w:t>54</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Y=422</w:t>
            </w:r>
            <w:r w:rsidRPr="00171A1C">
              <w:rPr>
                <w:rFonts w:ascii="Palatino Linotype" w:hAnsi="Palatino Linotype"/>
                <w:sz w:val="20"/>
                <w:szCs w:val="20"/>
                <w:lang w:val="en-GB"/>
              </w:rPr>
              <w:t>8483</w:t>
            </w:r>
            <w:r>
              <w:rPr>
                <w:rFonts w:ascii="Palatino Linotype" w:hAnsi="Palatino Linotype"/>
                <w:sz w:val="20"/>
                <w:szCs w:val="20"/>
                <w:lang w:val="en-US"/>
              </w:rPr>
              <w:t>.</w:t>
            </w:r>
            <w:r w:rsidRPr="00171A1C">
              <w:rPr>
                <w:rFonts w:ascii="Palatino Linotype" w:hAnsi="Palatino Linotype"/>
                <w:sz w:val="20"/>
                <w:szCs w:val="20"/>
                <w:lang w:val="en-GB"/>
              </w:rPr>
              <w:t>77</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3:X=19</w:t>
            </w:r>
            <w:r w:rsidRPr="00171A1C">
              <w:rPr>
                <w:rFonts w:ascii="Palatino Linotype" w:hAnsi="Palatino Linotype"/>
                <w:sz w:val="20"/>
                <w:szCs w:val="20"/>
                <w:lang w:val="en-GB"/>
              </w:rPr>
              <w:t>1505</w:t>
            </w:r>
            <w:r>
              <w:rPr>
                <w:rFonts w:ascii="Palatino Linotype" w:hAnsi="Palatino Linotype"/>
                <w:sz w:val="20"/>
                <w:szCs w:val="20"/>
                <w:lang w:val="en-US"/>
              </w:rPr>
              <w:t>.</w:t>
            </w:r>
            <w:r w:rsidRPr="00171A1C">
              <w:rPr>
                <w:rFonts w:ascii="Palatino Linotype" w:hAnsi="Palatino Linotype"/>
                <w:sz w:val="20"/>
                <w:szCs w:val="20"/>
                <w:lang w:val="en-GB"/>
              </w:rPr>
              <w:t>51</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Y=422</w:t>
            </w:r>
            <w:r w:rsidRPr="00171A1C">
              <w:rPr>
                <w:rFonts w:ascii="Palatino Linotype" w:hAnsi="Palatino Linotype"/>
                <w:sz w:val="20"/>
                <w:szCs w:val="20"/>
                <w:lang w:val="en-GB"/>
              </w:rPr>
              <w:t>8491</w:t>
            </w:r>
            <w:r>
              <w:rPr>
                <w:rFonts w:ascii="Palatino Linotype" w:hAnsi="Palatino Linotype"/>
                <w:sz w:val="20"/>
                <w:szCs w:val="20"/>
                <w:lang w:val="en-US"/>
              </w:rPr>
              <w:t>.</w:t>
            </w:r>
            <w:r w:rsidRPr="00171A1C">
              <w:rPr>
                <w:rFonts w:ascii="Palatino Linotype" w:hAnsi="Palatino Linotype"/>
                <w:sz w:val="20"/>
                <w:szCs w:val="20"/>
                <w:lang w:val="en-GB"/>
              </w:rPr>
              <w:t>79</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4:X=19</w:t>
            </w:r>
            <w:r w:rsidRPr="00171A1C">
              <w:rPr>
                <w:rFonts w:ascii="Palatino Linotype" w:hAnsi="Palatino Linotype"/>
                <w:sz w:val="20"/>
                <w:szCs w:val="20"/>
                <w:lang w:val="en-GB"/>
              </w:rPr>
              <w:t>1481</w:t>
            </w:r>
            <w:r>
              <w:rPr>
                <w:rFonts w:ascii="Palatino Linotype" w:hAnsi="Palatino Linotype"/>
                <w:sz w:val="20"/>
                <w:szCs w:val="20"/>
                <w:lang w:val="en-US"/>
              </w:rPr>
              <w:t>.</w:t>
            </w:r>
            <w:r w:rsidRPr="00171A1C">
              <w:rPr>
                <w:rFonts w:ascii="Palatino Linotype" w:hAnsi="Palatino Linotype"/>
                <w:sz w:val="20"/>
                <w:szCs w:val="20"/>
                <w:lang w:val="en-GB"/>
              </w:rPr>
              <w:t>66</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Y=422</w:t>
            </w:r>
            <w:r w:rsidRPr="00171A1C">
              <w:rPr>
                <w:rFonts w:ascii="Palatino Linotype" w:hAnsi="Palatino Linotype"/>
                <w:sz w:val="20"/>
                <w:szCs w:val="20"/>
                <w:lang w:val="en-GB"/>
              </w:rPr>
              <w:t>8509</w:t>
            </w:r>
            <w:r>
              <w:rPr>
                <w:rFonts w:ascii="Palatino Linotype" w:hAnsi="Palatino Linotype"/>
                <w:sz w:val="20"/>
                <w:szCs w:val="20"/>
                <w:lang w:val="en-US"/>
              </w:rPr>
              <w:t>.</w:t>
            </w:r>
            <w:r w:rsidRPr="00171A1C">
              <w:rPr>
                <w:rFonts w:ascii="Palatino Linotype" w:hAnsi="Palatino Linotype"/>
                <w:sz w:val="20"/>
                <w:szCs w:val="20"/>
                <w:lang w:val="en-GB"/>
              </w:rPr>
              <w:t>56</w:t>
            </w:r>
            <w:r>
              <w:rPr>
                <w:rFonts w:ascii="Palatino Linotype" w:hAnsi="Palatino Linotype"/>
                <w:sz w:val="20"/>
                <w:szCs w:val="20"/>
                <w:lang w:val="en-US"/>
              </w:rPr>
              <w:t>0</w:t>
            </w:r>
          </w:p>
          <w:p w:rsidR="00CA1B5D"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1:X=19</w:t>
            </w:r>
            <w:r w:rsidRPr="00171A1C">
              <w:rPr>
                <w:rFonts w:ascii="Palatino Linotype" w:hAnsi="Palatino Linotype"/>
                <w:sz w:val="20"/>
                <w:szCs w:val="20"/>
                <w:lang w:val="en-GB"/>
              </w:rPr>
              <w:t>1475</w:t>
            </w:r>
            <w:r>
              <w:rPr>
                <w:rFonts w:ascii="Palatino Linotype" w:hAnsi="Palatino Linotype"/>
                <w:sz w:val="20"/>
                <w:szCs w:val="20"/>
                <w:lang w:val="en-US"/>
              </w:rPr>
              <w:t>.</w:t>
            </w:r>
            <w:r w:rsidRPr="00171A1C">
              <w:rPr>
                <w:rFonts w:ascii="Palatino Linotype" w:hAnsi="Palatino Linotype"/>
                <w:sz w:val="20"/>
                <w:szCs w:val="20"/>
                <w:lang w:val="en-GB"/>
              </w:rPr>
              <w:t>4</w:t>
            </w:r>
            <w:r>
              <w:rPr>
                <w:rFonts w:ascii="Palatino Linotype" w:hAnsi="Palatino Linotype"/>
                <w:sz w:val="20"/>
                <w:szCs w:val="20"/>
                <w:lang w:val="en-US"/>
              </w:rPr>
              <w:t>90</w:t>
            </w:r>
          </w:p>
          <w:p w:rsidR="00CA1B5D" w:rsidRPr="00B33121" w:rsidRDefault="00CA1B5D" w:rsidP="00592EDA">
            <w:pPr>
              <w:spacing w:after="0" w:line="240" w:lineRule="auto"/>
              <w:rPr>
                <w:rFonts w:ascii="Palatino Linotype" w:hAnsi="Palatino Linotype"/>
                <w:sz w:val="20"/>
                <w:szCs w:val="20"/>
                <w:lang w:val="en-US"/>
              </w:rPr>
            </w:pPr>
            <w:r>
              <w:rPr>
                <w:rFonts w:ascii="Palatino Linotype" w:hAnsi="Palatino Linotype"/>
                <w:sz w:val="20"/>
                <w:szCs w:val="20"/>
                <w:lang w:val="en-US"/>
              </w:rPr>
              <w:t>Y=422</w:t>
            </w:r>
            <w:r w:rsidRPr="00171A1C">
              <w:rPr>
                <w:rFonts w:ascii="Palatino Linotype" w:hAnsi="Palatino Linotype"/>
                <w:sz w:val="20"/>
                <w:szCs w:val="20"/>
                <w:lang w:val="en-GB"/>
              </w:rPr>
              <w:t>8501</w:t>
            </w:r>
            <w:r>
              <w:rPr>
                <w:rFonts w:ascii="Palatino Linotype" w:hAnsi="Palatino Linotype"/>
                <w:sz w:val="20"/>
                <w:szCs w:val="20"/>
                <w:lang w:val="en-US"/>
              </w:rPr>
              <w:t>.</w:t>
            </w:r>
            <w:r w:rsidRPr="00171A1C">
              <w:rPr>
                <w:rFonts w:ascii="Palatino Linotype" w:hAnsi="Palatino Linotype"/>
                <w:sz w:val="20"/>
                <w:szCs w:val="20"/>
                <w:lang w:val="en-GB"/>
              </w:rPr>
              <w:t>70</w:t>
            </w:r>
            <w:r>
              <w:rPr>
                <w:rFonts w:ascii="Palatino Linotype" w:hAnsi="Palatino Linotype"/>
                <w:sz w:val="20"/>
                <w:szCs w:val="20"/>
                <w:lang w:val="en-US"/>
              </w:rPr>
              <w:t>0</w:t>
            </w:r>
          </w:p>
        </w:tc>
      </w:tr>
    </w:tbl>
    <w:p w:rsidR="00CA1B5D" w:rsidRPr="00CA1B5D" w:rsidRDefault="00CA1B5D" w:rsidP="00CA1B5D">
      <w:pPr>
        <w:spacing w:after="0" w:line="360" w:lineRule="auto"/>
        <w:jc w:val="both"/>
        <w:rPr>
          <w:rFonts w:ascii="Palatino Linotype" w:hAnsi="Palatino Linotype"/>
          <w:sz w:val="24"/>
          <w:szCs w:val="24"/>
          <w:lang w:val="en-US"/>
        </w:rPr>
      </w:pPr>
    </w:p>
    <w:p w:rsidR="00CA1B5D" w:rsidRPr="00953809" w:rsidRDefault="00CA1B5D" w:rsidP="00CA1B5D">
      <w:pPr>
        <w:spacing w:after="0" w:line="360" w:lineRule="auto"/>
        <w:jc w:val="both"/>
        <w:rPr>
          <w:rFonts w:ascii="Palatino Linotype" w:hAnsi="Palatino Linotype"/>
          <w:b/>
          <w:sz w:val="24"/>
          <w:szCs w:val="24"/>
        </w:rPr>
      </w:pPr>
      <w:r w:rsidRPr="00B36B30">
        <w:rPr>
          <w:rFonts w:ascii="Palatino Linotype" w:hAnsi="Palatino Linotype"/>
          <w:sz w:val="24"/>
          <w:szCs w:val="24"/>
          <w:lang w:val="en-GB"/>
        </w:rPr>
        <w:lastRenderedPageBreak/>
        <w:tab/>
      </w:r>
      <w:r w:rsidRPr="00AD309D">
        <w:rPr>
          <w:rFonts w:ascii="Palatino Linotype" w:hAnsi="Palatino Linotype"/>
          <w:sz w:val="24"/>
          <w:szCs w:val="24"/>
        </w:rPr>
        <w:t xml:space="preserve">Η δημοπρασία θα διενεργηθεί στο </w:t>
      </w:r>
      <w:r>
        <w:rPr>
          <w:rFonts w:ascii="Palatino Linotype" w:hAnsi="Palatino Linotype"/>
          <w:sz w:val="24"/>
          <w:szCs w:val="24"/>
        </w:rPr>
        <w:t>συνήθη χώρο διενέργειας δημοπρασιών,</w:t>
      </w:r>
      <w:r w:rsidRPr="00AD309D">
        <w:rPr>
          <w:rFonts w:ascii="Palatino Linotype" w:hAnsi="Palatino Linotype"/>
          <w:sz w:val="24"/>
          <w:szCs w:val="24"/>
        </w:rPr>
        <w:t xml:space="preserve"> στο ισόγειο του Δημοτικού Θεάτρου </w:t>
      </w:r>
      <w:r>
        <w:rPr>
          <w:rFonts w:ascii="Palatino Linotype" w:hAnsi="Palatino Linotype"/>
          <w:sz w:val="24"/>
          <w:szCs w:val="24"/>
        </w:rPr>
        <w:t xml:space="preserve">στις </w:t>
      </w:r>
      <w:r w:rsidR="00587278">
        <w:rPr>
          <w:rFonts w:ascii="Palatino Linotype" w:hAnsi="Palatino Linotype"/>
          <w:b/>
          <w:sz w:val="24"/>
          <w:szCs w:val="24"/>
        </w:rPr>
        <w:t>27</w:t>
      </w:r>
      <w:r>
        <w:rPr>
          <w:rFonts w:ascii="Palatino Linotype" w:hAnsi="Palatino Linotype"/>
          <w:b/>
          <w:sz w:val="24"/>
          <w:szCs w:val="24"/>
        </w:rPr>
        <w:t xml:space="preserve"> Ιουνίου </w:t>
      </w:r>
      <w:r w:rsidRPr="00AD309D">
        <w:rPr>
          <w:rFonts w:ascii="Palatino Linotype" w:hAnsi="Palatino Linotype"/>
          <w:b/>
          <w:sz w:val="24"/>
          <w:szCs w:val="24"/>
        </w:rPr>
        <w:t>20</w:t>
      </w:r>
      <w:r>
        <w:rPr>
          <w:rFonts w:ascii="Palatino Linotype" w:hAnsi="Palatino Linotype"/>
          <w:b/>
          <w:sz w:val="24"/>
          <w:szCs w:val="24"/>
        </w:rPr>
        <w:t xml:space="preserve">23 </w:t>
      </w:r>
      <w:r w:rsidRPr="00AD309D">
        <w:rPr>
          <w:rFonts w:ascii="Palatino Linotype" w:hAnsi="Palatino Linotype"/>
          <w:sz w:val="24"/>
          <w:szCs w:val="24"/>
        </w:rPr>
        <w:t>ημέρα</w:t>
      </w:r>
      <w:r>
        <w:rPr>
          <w:rFonts w:ascii="Palatino Linotype" w:hAnsi="Palatino Linotype"/>
          <w:sz w:val="24"/>
          <w:szCs w:val="24"/>
        </w:rPr>
        <w:t xml:space="preserve"> </w:t>
      </w:r>
      <w:r w:rsidR="00587278">
        <w:rPr>
          <w:rFonts w:ascii="Palatino Linotype" w:hAnsi="Palatino Linotype"/>
          <w:b/>
          <w:sz w:val="24"/>
          <w:szCs w:val="24"/>
        </w:rPr>
        <w:t>Τρίτη</w:t>
      </w:r>
    </w:p>
    <w:p w:rsidR="00CA1B5D" w:rsidRPr="00AD309D" w:rsidRDefault="00CA1B5D" w:rsidP="00CA1B5D">
      <w:pPr>
        <w:spacing w:after="0" w:line="360" w:lineRule="auto"/>
        <w:jc w:val="both"/>
        <w:rPr>
          <w:rFonts w:ascii="Palatino Linotype" w:hAnsi="Palatino Linotype"/>
          <w:b/>
          <w:sz w:val="24"/>
          <w:szCs w:val="24"/>
        </w:rPr>
      </w:pPr>
      <w:r w:rsidRPr="00AD309D">
        <w:rPr>
          <w:rFonts w:ascii="Palatino Linotype" w:hAnsi="Palatino Linotype"/>
          <w:b/>
          <w:sz w:val="24"/>
          <w:szCs w:val="24"/>
        </w:rPr>
        <w:t xml:space="preserve"> Η κατάθεση των δικαιολογητικών θα γίνεται ενώπιον </w:t>
      </w:r>
      <w:r>
        <w:rPr>
          <w:rFonts w:ascii="Palatino Linotype" w:hAnsi="Palatino Linotype"/>
          <w:b/>
          <w:sz w:val="24"/>
          <w:szCs w:val="24"/>
        </w:rPr>
        <w:t>τα</w:t>
      </w:r>
      <w:r w:rsidRPr="00AD309D">
        <w:rPr>
          <w:rFonts w:ascii="Palatino Linotype" w:hAnsi="Palatino Linotype"/>
          <w:b/>
          <w:sz w:val="24"/>
          <w:szCs w:val="24"/>
        </w:rPr>
        <w:t xml:space="preserve"> Επιτροπής Διεξ</w:t>
      </w:r>
      <w:r>
        <w:rPr>
          <w:rFonts w:ascii="Palatino Linotype" w:hAnsi="Palatino Linotype"/>
          <w:b/>
          <w:sz w:val="24"/>
          <w:szCs w:val="24"/>
        </w:rPr>
        <w:t xml:space="preserve">αγωγής Δημοπρασιών από ώρα 9:00 </w:t>
      </w:r>
      <w:proofErr w:type="spellStart"/>
      <w:r>
        <w:rPr>
          <w:rFonts w:ascii="Palatino Linotype" w:hAnsi="Palatino Linotype"/>
          <w:b/>
          <w:sz w:val="24"/>
          <w:szCs w:val="24"/>
        </w:rPr>
        <w:t>π.μ</w:t>
      </w:r>
      <w:proofErr w:type="spellEnd"/>
      <w:r>
        <w:rPr>
          <w:rFonts w:ascii="Palatino Linotype" w:hAnsi="Palatino Linotype"/>
          <w:b/>
          <w:sz w:val="24"/>
          <w:szCs w:val="24"/>
        </w:rPr>
        <w:t>. έως 10:00</w:t>
      </w:r>
      <w:r w:rsidRPr="00AD309D">
        <w:rPr>
          <w:rFonts w:ascii="Palatino Linotype" w:hAnsi="Palatino Linotype"/>
          <w:b/>
          <w:sz w:val="24"/>
          <w:szCs w:val="24"/>
        </w:rPr>
        <w:t xml:space="preserve"> </w:t>
      </w:r>
      <w:proofErr w:type="spellStart"/>
      <w:r w:rsidRPr="00AD309D">
        <w:rPr>
          <w:rFonts w:ascii="Palatino Linotype" w:hAnsi="Palatino Linotype"/>
          <w:b/>
          <w:sz w:val="24"/>
          <w:szCs w:val="24"/>
        </w:rPr>
        <w:t>π.μ</w:t>
      </w:r>
      <w:proofErr w:type="spellEnd"/>
      <w:r>
        <w:rPr>
          <w:rFonts w:ascii="Palatino Linotype" w:hAnsi="Palatino Linotype"/>
          <w:b/>
          <w:sz w:val="24"/>
          <w:szCs w:val="24"/>
        </w:rPr>
        <w:t>.</w:t>
      </w:r>
      <w:r w:rsidRPr="00AD309D">
        <w:rPr>
          <w:rFonts w:ascii="Palatino Linotype" w:hAnsi="Palatino Linotype"/>
          <w:b/>
          <w:sz w:val="24"/>
          <w:szCs w:val="24"/>
        </w:rPr>
        <w:t xml:space="preserve"> και η υποβολή των </w:t>
      </w:r>
      <w:r>
        <w:rPr>
          <w:rFonts w:ascii="Palatino Linotype" w:hAnsi="Palatino Linotype"/>
          <w:b/>
          <w:sz w:val="24"/>
          <w:szCs w:val="24"/>
        </w:rPr>
        <w:t>οικονομικών προσφορών θα ξεκινήσει τα 10:15</w:t>
      </w:r>
      <w:r w:rsidRPr="00AD309D">
        <w:rPr>
          <w:rFonts w:ascii="Palatino Linotype" w:hAnsi="Palatino Linotype"/>
          <w:b/>
          <w:sz w:val="24"/>
          <w:szCs w:val="24"/>
        </w:rPr>
        <w:t xml:space="preserve"> </w:t>
      </w:r>
      <w:proofErr w:type="spellStart"/>
      <w:r w:rsidRPr="00AD309D">
        <w:rPr>
          <w:rFonts w:ascii="Palatino Linotype" w:hAnsi="Palatino Linotype"/>
          <w:b/>
          <w:sz w:val="24"/>
          <w:szCs w:val="24"/>
        </w:rPr>
        <w:t>π.μ</w:t>
      </w:r>
      <w:proofErr w:type="spellEnd"/>
      <w:r w:rsidRPr="00AD309D">
        <w:rPr>
          <w:rFonts w:ascii="Palatino Linotype" w:hAnsi="Palatino Linotype"/>
          <w:b/>
          <w:sz w:val="24"/>
          <w:szCs w:val="24"/>
        </w:rPr>
        <w:t>.</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Η </w:t>
      </w:r>
      <w:r>
        <w:rPr>
          <w:rFonts w:ascii="Palatino Linotype" w:hAnsi="Palatino Linotype"/>
          <w:sz w:val="24"/>
          <w:szCs w:val="24"/>
        </w:rPr>
        <w:t>δημοπρασία μπορεί να συνεχιστεί</w:t>
      </w:r>
      <w:r w:rsidRPr="004F557F">
        <w:rPr>
          <w:rFonts w:ascii="Palatino Linotype" w:hAnsi="Palatino Linotype"/>
          <w:sz w:val="24"/>
          <w:szCs w:val="24"/>
        </w:rPr>
        <w:t xml:space="preserve"> και πέραν </w:t>
      </w:r>
      <w:r>
        <w:rPr>
          <w:rFonts w:ascii="Palatino Linotype" w:hAnsi="Palatino Linotype"/>
          <w:sz w:val="24"/>
          <w:szCs w:val="24"/>
        </w:rPr>
        <w:t>της</w:t>
      </w:r>
      <w:r w:rsidRPr="004F557F">
        <w:rPr>
          <w:rFonts w:ascii="Palatino Linotype" w:hAnsi="Palatino Linotype"/>
          <w:sz w:val="24"/>
          <w:szCs w:val="24"/>
        </w:rPr>
        <w:t xml:space="preserve"> οριζόμενης στη διακήρυξη ώρας εφόσον εξακολουθούν άνευ διακοπής οι προσφορές.</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Άρθρο  1</w:t>
      </w:r>
    </w:p>
    <w:p w:rsidR="00CA1B5D" w:rsidRPr="00DF2BD2"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t>Η μίσθωση θα αρχίζ</w:t>
      </w:r>
      <w:r w:rsidRPr="004F557F">
        <w:rPr>
          <w:rFonts w:ascii="Palatino Linotype" w:hAnsi="Palatino Linotype"/>
          <w:sz w:val="24"/>
          <w:szCs w:val="24"/>
        </w:rPr>
        <w:t xml:space="preserve">ει  από την υπογραφή  </w:t>
      </w:r>
      <w:r>
        <w:rPr>
          <w:rFonts w:ascii="Palatino Linotype" w:hAnsi="Palatino Linotype"/>
          <w:sz w:val="24"/>
          <w:szCs w:val="24"/>
        </w:rPr>
        <w:t>της</w:t>
      </w:r>
      <w:r w:rsidRPr="004F557F">
        <w:rPr>
          <w:rFonts w:ascii="Palatino Linotype" w:hAnsi="Palatino Linotype"/>
          <w:sz w:val="24"/>
          <w:szCs w:val="24"/>
        </w:rPr>
        <w:t xml:space="preserve"> σύμβ</w:t>
      </w:r>
      <w:r>
        <w:rPr>
          <w:rFonts w:ascii="Palatino Linotype" w:hAnsi="Palatino Linotype"/>
          <w:sz w:val="24"/>
          <w:szCs w:val="24"/>
        </w:rPr>
        <w:t>ασης και θα λήγει τα 31-12-2025. Μετά την παρέλευση της παραπάνω ημερομηνίας οι μισθώσεις θα λήγουν αυτοδίκαια χωρίς να απαιτείται καμία περαιτέρω διαδικασία οπότε και θα επιστρέφεται η εγγυητική επιστολή καλής εκτέλεσης.</w:t>
      </w:r>
    </w:p>
    <w:p w:rsidR="00CA1B5D" w:rsidRPr="00712427"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 xml:space="preserve">Άρθρο  </w:t>
      </w:r>
      <w:r w:rsidRPr="00712427">
        <w:rPr>
          <w:rFonts w:ascii="Palatino Linotype" w:hAnsi="Palatino Linotype"/>
          <w:b/>
          <w:sz w:val="24"/>
          <w:szCs w:val="24"/>
        </w:rPr>
        <w:t>2</w:t>
      </w:r>
    </w:p>
    <w:p w:rsidR="00CA1B5D" w:rsidRPr="00712427"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ab/>
        <w:t>Απαγορεύεται  ρητά  η ανέγερση κάθε είδους κτίσματος ή στα</w:t>
      </w:r>
      <w:r>
        <w:rPr>
          <w:rFonts w:ascii="Palatino Linotype" w:hAnsi="Palatino Linotype"/>
          <w:sz w:val="24"/>
          <w:szCs w:val="24"/>
        </w:rPr>
        <w:t>θερής κατασκευής,</w:t>
      </w:r>
      <w:r w:rsidRPr="004F557F">
        <w:rPr>
          <w:rFonts w:ascii="Palatino Linotype" w:hAnsi="Palatino Linotype"/>
          <w:sz w:val="24"/>
          <w:szCs w:val="24"/>
        </w:rPr>
        <w:t xml:space="preserve"> τσιμεντοστρώσεων, πλακοστρώσεων, επιχωματώσεων </w:t>
      </w:r>
      <w:proofErr w:type="spellStart"/>
      <w:r w:rsidRPr="004F557F">
        <w:rPr>
          <w:rFonts w:ascii="Palatino Linotype" w:hAnsi="Palatino Linotype"/>
          <w:sz w:val="24"/>
          <w:szCs w:val="24"/>
        </w:rPr>
        <w:t>κ.λ.π</w:t>
      </w:r>
      <w:proofErr w:type="spellEnd"/>
      <w:r w:rsidRPr="004F557F">
        <w:rPr>
          <w:rFonts w:ascii="Palatino Linotype" w:hAnsi="Palatino Linotype"/>
          <w:sz w:val="24"/>
          <w:szCs w:val="24"/>
        </w:rPr>
        <w:t>.</w:t>
      </w:r>
    </w:p>
    <w:p w:rsidR="00CA1B5D" w:rsidRDefault="00CA1B5D" w:rsidP="00CA1B5D">
      <w:pPr>
        <w:spacing w:after="0" w:line="360" w:lineRule="auto"/>
        <w:jc w:val="center"/>
        <w:rPr>
          <w:rFonts w:ascii="Palatino Linotype" w:hAnsi="Palatino Linotype"/>
          <w:b/>
          <w:sz w:val="24"/>
          <w:szCs w:val="24"/>
        </w:rPr>
      </w:pPr>
    </w:p>
    <w:p w:rsidR="00CA1B5D" w:rsidRPr="00712427"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 xml:space="preserve">Άρθρο  </w:t>
      </w:r>
      <w:r w:rsidRPr="00712427">
        <w:rPr>
          <w:rFonts w:ascii="Palatino Linotype" w:hAnsi="Palatino Linotype"/>
          <w:b/>
          <w:sz w:val="24"/>
          <w:szCs w:val="24"/>
        </w:rPr>
        <w:t>3</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sidRPr="004F557F">
        <w:rPr>
          <w:rFonts w:ascii="Palatino Linotype" w:hAnsi="Palatino Linotype"/>
          <w:sz w:val="24"/>
          <w:szCs w:val="24"/>
        </w:rPr>
        <w:tab/>
        <w:t>Απαγορεύεται οποιαδήποτε παρέμβαση στον αιγιαλό-παραλία που θα αλλοιώσει το χαρακτήρα και θα προκαλέσει ζημιά στο περιβάλλον.</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sidRPr="004F557F">
        <w:rPr>
          <w:rFonts w:ascii="Palatino Linotype" w:hAnsi="Palatino Linotype"/>
          <w:sz w:val="24"/>
          <w:szCs w:val="24"/>
        </w:rPr>
        <w:tab/>
        <w:t>Απαγορ</w:t>
      </w:r>
      <w:r>
        <w:rPr>
          <w:rFonts w:ascii="Palatino Linotype" w:hAnsi="Palatino Linotype"/>
          <w:sz w:val="24"/>
          <w:szCs w:val="24"/>
        </w:rPr>
        <w:t>εύεται η οποιαδήποτε εκροή</w:t>
      </w:r>
      <w:r w:rsidRPr="004F557F">
        <w:rPr>
          <w:rFonts w:ascii="Palatino Linotype" w:hAnsi="Palatino Linotype"/>
          <w:sz w:val="24"/>
          <w:szCs w:val="24"/>
        </w:rPr>
        <w:t xml:space="preserve"> αποβλήτων στον περιβάλλοντα  και θαλάσσιο χώρο.</w:t>
      </w:r>
    </w:p>
    <w:p w:rsidR="00CA1B5D" w:rsidRDefault="00CA1B5D" w:rsidP="00CA1B5D">
      <w:pPr>
        <w:spacing w:after="0" w:line="360" w:lineRule="auto"/>
        <w:jc w:val="center"/>
        <w:rPr>
          <w:rFonts w:ascii="Palatino Linotype" w:hAnsi="Palatino Linotype"/>
          <w:b/>
          <w:sz w:val="24"/>
          <w:szCs w:val="24"/>
        </w:rPr>
      </w:pPr>
    </w:p>
    <w:p w:rsidR="00CA1B5D" w:rsidRPr="00712427"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 xml:space="preserve">Άρθρο  </w:t>
      </w:r>
      <w:r w:rsidRPr="00712427">
        <w:rPr>
          <w:rFonts w:ascii="Palatino Linotype" w:hAnsi="Palatino Linotype"/>
          <w:b/>
          <w:sz w:val="24"/>
          <w:szCs w:val="24"/>
        </w:rPr>
        <w:t>4</w:t>
      </w:r>
    </w:p>
    <w:p w:rsidR="00CA1B5D" w:rsidRPr="0092605C"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t xml:space="preserve"> Για να γίνει κάποιος δεκτός</w:t>
      </w:r>
      <w:r w:rsidRPr="004F557F">
        <w:rPr>
          <w:rFonts w:ascii="Palatino Linotype" w:hAnsi="Palatino Linotype"/>
          <w:sz w:val="24"/>
          <w:szCs w:val="24"/>
        </w:rPr>
        <w:t xml:space="preserve"> στ</w:t>
      </w:r>
      <w:r>
        <w:rPr>
          <w:rFonts w:ascii="Palatino Linotype" w:hAnsi="Palatino Linotype"/>
          <w:sz w:val="24"/>
          <w:szCs w:val="24"/>
        </w:rPr>
        <w:t>η δημοπρασία θα πρέπει να προσκομίσει:</w:t>
      </w:r>
    </w:p>
    <w:p w:rsidR="00CA1B5D" w:rsidRPr="008C7F06"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lastRenderedPageBreak/>
        <w:tab/>
      </w:r>
      <w:r w:rsidRPr="00C73299">
        <w:rPr>
          <w:rFonts w:ascii="Palatino Linotype" w:hAnsi="Palatino Linotype"/>
          <w:b/>
          <w:sz w:val="24"/>
          <w:szCs w:val="24"/>
        </w:rPr>
        <w:t>Α)</w:t>
      </w:r>
      <w:r w:rsidRPr="00C73299">
        <w:rPr>
          <w:rFonts w:ascii="Palatino Linotype" w:hAnsi="Palatino Linotype"/>
          <w:sz w:val="24"/>
          <w:szCs w:val="24"/>
        </w:rPr>
        <w:t xml:space="preserve"> ως </w:t>
      </w:r>
      <w:r w:rsidRPr="00C73299">
        <w:rPr>
          <w:rFonts w:ascii="Palatino Linotype" w:hAnsi="Palatino Linotype"/>
          <w:b/>
          <w:sz w:val="24"/>
          <w:szCs w:val="24"/>
        </w:rPr>
        <w:t>εγγύηση</w:t>
      </w:r>
      <w:r>
        <w:rPr>
          <w:rFonts w:ascii="Palatino Linotype" w:hAnsi="Palatino Linotype"/>
          <w:b/>
          <w:sz w:val="24"/>
          <w:szCs w:val="24"/>
        </w:rPr>
        <w:t>,</w:t>
      </w:r>
      <w:r w:rsidRPr="00C73299">
        <w:rPr>
          <w:rFonts w:ascii="Palatino Linotype" w:hAnsi="Palatino Linotype"/>
          <w:sz w:val="24"/>
          <w:szCs w:val="24"/>
        </w:rPr>
        <w:t xml:space="preserve"> γραμμάτιο του Ταμείου Παρακαταθηκών και Δανείων ή Εγγυητική Επιστολή Τράπεζας-συμμετοχής στη δημοπρασία-</w:t>
      </w:r>
      <w:r w:rsidRPr="001543E7">
        <w:rPr>
          <w:rFonts w:ascii="Palatino Linotype" w:hAnsi="Palatino Linotype"/>
          <w:b/>
          <w:sz w:val="24"/>
          <w:szCs w:val="24"/>
        </w:rPr>
        <w:t xml:space="preserve">ποσού ίσου με το 20% </w:t>
      </w:r>
      <w:r>
        <w:rPr>
          <w:rFonts w:ascii="Palatino Linotype" w:hAnsi="Palatino Linotype"/>
          <w:b/>
          <w:sz w:val="24"/>
          <w:szCs w:val="24"/>
        </w:rPr>
        <w:t>της</w:t>
      </w:r>
      <w:r w:rsidRPr="001543E7">
        <w:rPr>
          <w:rFonts w:ascii="Palatino Linotype" w:hAnsi="Palatino Linotype"/>
          <w:b/>
          <w:sz w:val="24"/>
          <w:szCs w:val="24"/>
        </w:rPr>
        <w:t xml:space="preserve"> τιμής εκκίνησης</w:t>
      </w:r>
      <w:r w:rsidRPr="00C73299">
        <w:rPr>
          <w:rFonts w:ascii="Palatino Linotype" w:hAnsi="Palatino Linotype"/>
          <w:sz w:val="24"/>
          <w:szCs w:val="24"/>
        </w:rPr>
        <w:t xml:space="preserve">. Η εγγυητική αυτή επιστολή  ή το γραμμάτιο θα επιστραφούν </w:t>
      </w:r>
      <w:r>
        <w:rPr>
          <w:rFonts w:ascii="Palatino Linotype" w:hAnsi="Palatino Linotype"/>
          <w:sz w:val="24"/>
          <w:szCs w:val="24"/>
        </w:rPr>
        <w:t>στους</w:t>
      </w:r>
      <w:r w:rsidRPr="00C73299">
        <w:rPr>
          <w:rFonts w:ascii="Palatino Linotype" w:hAnsi="Palatino Linotype"/>
          <w:sz w:val="24"/>
          <w:szCs w:val="24"/>
        </w:rPr>
        <w:t xml:space="preserve"> συμμετέχοντες-μη πλειοδότες μετά την κατακύρωση του αποτελέσματος </w:t>
      </w:r>
      <w:r>
        <w:rPr>
          <w:rFonts w:ascii="Palatino Linotype" w:hAnsi="Palatino Linotype"/>
          <w:sz w:val="24"/>
          <w:szCs w:val="24"/>
        </w:rPr>
        <w:t>της</w:t>
      </w:r>
      <w:r w:rsidRPr="00C73299">
        <w:rPr>
          <w:rFonts w:ascii="Palatino Linotype" w:hAnsi="Palatino Linotype"/>
          <w:sz w:val="24"/>
          <w:szCs w:val="24"/>
        </w:rPr>
        <w:t xml:space="preserve"> δημοπρασίας από την Οικονομική Επιτροπή. </w:t>
      </w:r>
      <w:r>
        <w:rPr>
          <w:rFonts w:ascii="Palatino Linotype" w:hAnsi="Palatino Linotype"/>
          <w:sz w:val="24"/>
          <w:szCs w:val="24"/>
        </w:rPr>
        <w:t>Στους</w:t>
      </w:r>
      <w:r w:rsidRPr="00C73299">
        <w:rPr>
          <w:rFonts w:ascii="Palatino Linotype" w:hAnsi="Palatino Linotype"/>
          <w:sz w:val="24"/>
          <w:szCs w:val="24"/>
        </w:rPr>
        <w:t xml:space="preserve"> πλειοδότες η εγγυητική επιστολή συμμετοχής θα επιστραφεί με την υπογραφή του συμφωνητικού και αφού αυτοί προσκομίσουν εγγυητική καλής εκτέλεσης, η οποία θα έχει προσαρμοστεί στο 20% του ύψους του ανταλλάγματος, </w:t>
      </w:r>
      <w:r>
        <w:rPr>
          <w:rFonts w:ascii="Palatino Linotype" w:hAnsi="Palatino Linotype"/>
          <w:sz w:val="24"/>
          <w:szCs w:val="24"/>
        </w:rPr>
        <w:t>όπως</w:t>
      </w:r>
      <w:r w:rsidRPr="00C73299">
        <w:rPr>
          <w:rFonts w:ascii="Palatino Linotype" w:hAnsi="Palatino Linotype"/>
          <w:sz w:val="24"/>
          <w:szCs w:val="24"/>
        </w:rPr>
        <w:t xml:space="preserve"> αυτό διαμορφώθηκε μετά τη δημοπρασία.</w:t>
      </w:r>
    </w:p>
    <w:p w:rsidR="00CA1B5D" w:rsidRPr="009E0150" w:rsidRDefault="00CA1B5D" w:rsidP="00CA1B5D">
      <w:pPr>
        <w:spacing w:after="0" w:line="360" w:lineRule="auto"/>
        <w:jc w:val="both"/>
        <w:rPr>
          <w:rFonts w:ascii="Palatino Linotype" w:hAnsi="Palatino Linotype"/>
          <w:b/>
          <w:sz w:val="24"/>
          <w:szCs w:val="24"/>
        </w:rPr>
      </w:pPr>
      <w:r w:rsidRPr="008C7F06">
        <w:rPr>
          <w:rFonts w:ascii="Palatino Linotype" w:hAnsi="Palatino Linotype"/>
          <w:sz w:val="24"/>
          <w:szCs w:val="24"/>
        </w:rPr>
        <w:tab/>
      </w:r>
      <w:r w:rsidRPr="007F195B">
        <w:rPr>
          <w:rFonts w:ascii="Palatino Linotype" w:hAnsi="Palatino Linotype"/>
          <w:b/>
          <w:sz w:val="24"/>
          <w:szCs w:val="24"/>
          <w:lang w:val="en-US"/>
        </w:rPr>
        <w:t>B</w:t>
      </w:r>
      <w:r w:rsidRPr="007F195B">
        <w:rPr>
          <w:rFonts w:ascii="Palatino Linotype" w:hAnsi="Palatino Linotype"/>
          <w:b/>
          <w:sz w:val="24"/>
          <w:szCs w:val="24"/>
        </w:rPr>
        <w:t>)</w:t>
      </w:r>
      <w:r w:rsidRPr="007F195B">
        <w:rPr>
          <w:rFonts w:ascii="Palatino Linotype" w:hAnsi="Palatino Linotype"/>
          <w:sz w:val="24"/>
          <w:szCs w:val="24"/>
        </w:rPr>
        <w:t xml:space="preserve"> </w:t>
      </w:r>
      <w:r>
        <w:rPr>
          <w:rFonts w:ascii="Palatino Linotype" w:hAnsi="Palatino Linotype"/>
          <w:b/>
          <w:sz w:val="24"/>
          <w:szCs w:val="24"/>
        </w:rPr>
        <w:t>Δελτίο ταυτότητας ή άλλο έγγραφο δηλωτικό τα ταυτότητας.</w:t>
      </w:r>
    </w:p>
    <w:p w:rsidR="00CA1B5D" w:rsidRPr="00C73299" w:rsidRDefault="00CA1B5D" w:rsidP="00CA1B5D">
      <w:pPr>
        <w:spacing w:after="0" w:line="360" w:lineRule="auto"/>
        <w:jc w:val="both"/>
        <w:rPr>
          <w:rFonts w:ascii="Palatino Linotype" w:hAnsi="Palatino Linotype"/>
          <w:sz w:val="24"/>
          <w:szCs w:val="24"/>
        </w:rPr>
      </w:pPr>
      <w:r w:rsidRPr="00C73299">
        <w:rPr>
          <w:rFonts w:ascii="Palatino Linotype" w:hAnsi="Palatino Linotype"/>
          <w:sz w:val="24"/>
          <w:szCs w:val="24"/>
        </w:rPr>
        <w:t xml:space="preserve">      </w:t>
      </w:r>
      <w:r w:rsidRPr="00C73299">
        <w:rPr>
          <w:rFonts w:ascii="Palatino Linotype" w:hAnsi="Palatino Linotype"/>
          <w:sz w:val="24"/>
          <w:szCs w:val="24"/>
        </w:rPr>
        <w:tab/>
      </w:r>
      <w:r>
        <w:rPr>
          <w:rFonts w:ascii="Palatino Linotype" w:hAnsi="Palatino Linotype"/>
          <w:b/>
          <w:sz w:val="24"/>
          <w:szCs w:val="24"/>
        </w:rPr>
        <w:t>Γ</w:t>
      </w:r>
      <w:r w:rsidRPr="00C73299">
        <w:rPr>
          <w:rFonts w:ascii="Palatino Linotype" w:hAnsi="Palatino Linotype"/>
          <w:b/>
          <w:sz w:val="24"/>
          <w:szCs w:val="24"/>
        </w:rPr>
        <w:t>)</w:t>
      </w:r>
      <w:r w:rsidRPr="00C73299">
        <w:rPr>
          <w:rFonts w:ascii="Palatino Linotype" w:hAnsi="Palatino Linotype"/>
          <w:sz w:val="24"/>
          <w:szCs w:val="24"/>
        </w:rPr>
        <w:t xml:space="preserve"> </w:t>
      </w:r>
      <w:r w:rsidRPr="00C73299">
        <w:rPr>
          <w:rFonts w:ascii="Palatino Linotype" w:hAnsi="Palatino Linotype"/>
          <w:b/>
          <w:sz w:val="24"/>
          <w:szCs w:val="24"/>
        </w:rPr>
        <w:t>Βεβαίωση μη οφειλής στο Δήμο</w:t>
      </w:r>
      <w:r w:rsidRPr="00C73299">
        <w:rPr>
          <w:rFonts w:ascii="Palatino Linotype" w:hAnsi="Palatino Linotype"/>
          <w:sz w:val="24"/>
          <w:szCs w:val="24"/>
        </w:rPr>
        <w:t>.</w:t>
      </w:r>
    </w:p>
    <w:p w:rsidR="00CA1B5D" w:rsidRPr="00A13384" w:rsidRDefault="00CA1B5D" w:rsidP="00CA1B5D">
      <w:pPr>
        <w:spacing w:after="0" w:line="360" w:lineRule="auto"/>
        <w:jc w:val="both"/>
        <w:rPr>
          <w:rFonts w:ascii="Palatino Linotype" w:hAnsi="Palatino Linotype"/>
          <w:sz w:val="24"/>
          <w:szCs w:val="24"/>
        </w:rPr>
      </w:pPr>
      <w:r w:rsidRPr="00C73299">
        <w:rPr>
          <w:rFonts w:ascii="Palatino Linotype" w:hAnsi="Palatino Linotype"/>
          <w:sz w:val="24"/>
          <w:szCs w:val="24"/>
        </w:rPr>
        <w:t xml:space="preserve">   </w:t>
      </w:r>
      <w:r w:rsidRPr="00C73299">
        <w:rPr>
          <w:rFonts w:ascii="Palatino Linotype" w:hAnsi="Palatino Linotype"/>
          <w:sz w:val="24"/>
          <w:szCs w:val="24"/>
        </w:rPr>
        <w:tab/>
      </w:r>
      <w:r w:rsidRPr="00A13384">
        <w:rPr>
          <w:rFonts w:ascii="Palatino Linotype" w:hAnsi="Palatino Linotype"/>
          <w:b/>
          <w:sz w:val="24"/>
          <w:szCs w:val="24"/>
        </w:rPr>
        <w:t>Δ)</w:t>
      </w:r>
      <w:r w:rsidRPr="00A13384">
        <w:rPr>
          <w:rFonts w:ascii="Palatino Linotype" w:hAnsi="Palatino Linotype"/>
          <w:sz w:val="24"/>
          <w:szCs w:val="24"/>
        </w:rPr>
        <w:t xml:space="preserve"> </w:t>
      </w:r>
      <w:r w:rsidRPr="008A4CB8">
        <w:rPr>
          <w:rFonts w:ascii="Palatino Linotype" w:hAnsi="Palatino Linotype"/>
          <w:b/>
          <w:sz w:val="24"/>
          <w:szCs w:val="24"/>
        </w:rPr>
        <w:t>Έναρξη επιτηδεύματος επιχείρησης εκμετάλλευσης ομπρελών-</w:t>
      </w:r>
      <w:proofErr w:type="spellStart"/>
      <w:r w:rsidRPr="008A4CB8">
        <w:rPr>
          <w:rFonts w:ascii="Palatino Linotype" w:hAnsi="Palatino Linotype"/>
          <w:b/>
          <w:sz w:val="24"/>
          <w:szCs w:val="24"/>
        </w:rPr>
        <w:t>ξαπλωστρών</w:t>
      </w:r>
      <w:proofErr w:type="spellEnd"/>
    </w:p>
    <w:p w:rsidR="00CA1B5D" w:rsidRDefault="00CA1B5D" w:rsidP="00CA1B5D">
      <w:pPr>
        <w:spacing w:after="0" w:line="360" w:lineRule="auto"/>
        <w:jc w:val="both"/>
        <w:rPr>
          <w:rFonts w:ascii="Palatino Linotype" w:hAnsi="Palatino Linotype"/>
          <w:color w:val="000000"/>
          <w:sz w:val="24"/>
          <w:szCs w:val="24"/>
        </w:rPr>
      </w:pPr>
      <w:r w:rsidRPr="00C73299">
        <w:rPr>
          <w:rFonts w:ascii="Palatino Linotype" w:hAnsi="Palatino Linotype"/>
          <w:sz w:val="24"/>
          <w:szCs w:val="24"/>
        </w:rPr>
        <w:tab/>
      </w:r>
      <w:r>
        <w:rPr>
          <w:rFonts w:ascii="Palatino Linotype" w:hAnsi="Palatino Linotype"/>
          <w:b/>
          <w:sz w:val="24"/>
          <w:szCs w:val="24"/>
        </w:rPr>
        <w:t>Ε</w:t>
      </w:r>
      <w:r w:rsidRPr="00C73299">
        <w:rPr>
          <w:rFonts w:ascii="Palatino Linotype" w:hAnsi="Palatino Linotype"/>
          <w:b/>
          <w:sz w:val="24"/>
          <w:szCs w:val="24"/>
        </w:rPr>
        <w:t>)</w:t>
      </w:r>
      <w:r w:rsidRPr="00C73299">
        <w:rPr>
          <w:rFonts w:ascii="Palatino Linotype" w:hAnsi="Palatino Linotype"/>
          <w:sz w:val="24"/>
          <w:szCs w:val="24"/>
        </w:rPr>
        <w:t xml:space="preserve"> </w:t>
      </w:r>
      <w:r w:rsidRPr="00C73299">
        <w:rPr>
          <w:rFonts w:ascii="Palatino Linotype" w:hAnsi="Palatino Linotype"/>
          <w:b/>
          <w:sz w:val="24"/>
          <w:szCs w:val="24"/>
        </w:rPr>
        <w:t>Υπεύθυνη δήλωση</w:t>
      </w:r>
      <w:r w:rsidRPr="00C73299">
        <w:rPr>
          <w:rFonts w:ascii="Palatino Linotype" w:hAnsi="Palatino Linotype"/>
          <w:sz w:val="24"/>
          <w:szCs w:val="24"/>
        </w:rPr>
        <w:t xml:space="preserve"> στην οποία θα δηλώνει τα εξής: </w:t>
      </w:r>
      <w:r w:rsidRPr="00C73299">
        <w:rPr>
          <w:rFonts w:ascii="Palatino Linotype" w:hAnsi="Palatino Linotype"/>
          <w:b/>
          <w:sz w:val="24"/>
          <w:szCs w:val="24"/>
        </w:rPr>
        <w:t>α)</w:t>
      </w:r>
      <w:r w:rsidRPr="00C73299">
        <w:rPr>
          <w:rFonts w:ascii="Palatino Linotype" w:hAnsi="Palatino Linotype"/>
          <w:sz w:val="24"/>
          <w:szCs w:val="24"/>
        </w:rPr>
        <w:t xml:space="preserve"> ότι σε περίπτωση που ανακηρυχθεί πλειοδότης θα λειτουργήσει υποχρεωτικά τη θέση για την οποία πλειοδότησε και αποκλειστικά και μόνο στο σημείο το οποίο δημοπρατήθηκε, </w:t>
      </w:r>
      <w:r w:rsidRPr="00C73299">
        <w:rPr>
          <w:rFonts w:ascii="Palatino Linotype" w:hAnsi="Palatino Linotype"/>
          <w:b/>
          <w:sz w:val="24"/>
          <w:szCs w:val="24"/>
        </w:rPr>
        <w:t>β)</w:t>
      </w:r>
      <w:r>
        <w:rPr>
          <w:rFonts w:ascii="Palatino Linotype" w:hAnsi="Palatino Linotype"/>
          <w:b/>
          <w:sz w:val="24"/>
          <w:szCs w:val="24"/>
        </w:rPr>
        <w:t xml:space="preserve"> </w:t>
      </w:r>
      <w:r>
        <w:rPr>
          <w:rFonts w:ascii="Palatino Linotype" w:hAnsi="Palatino Linotype"/>
          <w:sz w:val="24"/>
          <w:szCs w:val="24"/>
        </w:rPr>
        <w:t>ότι έχει λάβει γνώση του προς δημοπράτηση χώρου και γνωρίζει την πραγματική κατάσταση αυτού,</w:t>
      </w:r>
      <w:r w:rsidRPr="00C73299">
        <w:rPr>
          <w:rFonts w:ascii="Palatino Linotype" w:hAnsi="Palatino Linotype"/>
          <w:sz w:val="24"/>
          <w:szCs w:val="24"/>
        </w:rPr>
        <w:t xml:space="preserve"> </w:t>
      </w:r>
      <w:r w:rsidRPr="008F2D2D">
        <w:rPr>
          <w:rFonts w:ascii="Palatino Linotype" w:hAnsi="Palatino Linotype"/>
          <w:b/>
          <w:sz w:val="24"/>
          <w:szCs w:val="24"/>
        </w:rPr>
        <w:t>γ)</w:t>
      </w:r>
      <w:r>
        <w:rPr>
          <w:rFonts w:ascii="Palatino Linotype" w:hAnsi="Palatino Linotype"/>
          <w:sz w:val="24"/>
          <w:szCs w:val="24"/>
        </w:rPr>
        <w:t xml:space="preserve"> </w:t>
      </w:r>
      <w:r w:rsidRPr="00C73299">
        <w:rPr>
          <w:rFonts w:ascii="Palatino Linotype" w:hAnsi="Palatino Linotype"/>
          <w:sz w:val="24"/>
          <w:szCs w:val="24"/>
        </w:rPr>
        <w:t xml:space="preserve">ότι οι δραστηριότητες που θα ασκεί δεν θα αναιρούν ούτε κατ’ ελάχιστο τον κοινόχρηστο χαρακτήρα αιγιαλού και παραλίας, </w:t>
      </w:r>
      <w:r>
        <w:rPr>
          <w:rFonts w:ascii="Palatino Linotype" w:hAnsi="Palatino Linotype"/>
          <w:b/>
          <w:sz w:val="24"/>
          <w:szCs w:val="24"/>
        </w:rPr>
        <w:t>δ</w:t>
      </w:r>
      <w:r w:rsidRPr="00C73299">
        <w:rPr>
          <w:rFonts w:ascii="Palatino Linotype" w:hAnsi="Palatino Linotype"/>
          <w:b/>
          <w:sz w:val="24"/>
          <w:szCs w:val="24"/>
        </w:rPr>
        <w:t>)</w:t>
      </w:r>
      <w:r w:rsidRPr="00C73299">
        <w:rPr>
          <w:rFonts w:ascii="Palatino Linotype" w:hAnsi="Palatino Linotype"/>
          <w:sz w:val="24"/>
          <w:szCs w:val="24"/>
        </w:rPr>
        <w:t xml:space="preserve"> ότι έχει λάβει γνώση των όρων </w:t>
      </w:r>
      <w:r>
        <w:rPr>
          <w:rFonts w:ascii="Palatino Linotype" w:hAnsi="Palatino Linotype"/>
          <w:sz w:val="24"/>
          <w:szCs w:val="24"/>
        </w:rPr>
        <w:t>τα</w:t>
      </w:r>
      <w:r w:rsidRPr="00C73299">
        <w:rPr>
          <w:rFonts w:ascii="Palatino Linotype" w:hAnsi="Palatino Linotype"/>
          <w:sz w:val="24"/>
          <w:szCs w:val="24"/>
        </w:rPr>
        <w:t xml:space="preserve"> διακήρυξης,</w:t>
      </w:r>
      <w:r>
        <w:rPr>
          <w:rFonts w:ascii="Palatino Linotype" w:hAnsi="Palatino Linotype"/>
          <w:sz w:val="24"/>
          <w:szCs w:val="24"/>
        </w:rPr>
        <w:t xml:space="preserve"> τους</w:t>
      </w:r>
      <w:r w:rsidRPr="00C73299">
        <w:rPr>
          <w:rFonts w:ascii="Palatino Linotype" w:hAnsi="Palatino Linotype"/>
          <w:sz w:val="24"/>
          <w:szCs w:val="24"/>
        </w:rPr>
        <w:t xml:space="preserve"> οποίους αποδέχεται ρητά και ανεπιφύλακτα, </w:t>
      </w:r>
      <w:r>
        <w:rPr>
          <w:rFonts w:ascii="Palatino Linotype" w:hAnsi="Palatino Linotype"/>
          <w:sz w:val="24"/>
          <w:szCs w:val="24"/>
        </w:rPr>
        <w:t>της</w:t>
      </w:r>
      <w:r w:rsidRPr="00C73299">
        <w:rPr>
          <w:rFonts w:ascii="Palatino Linotype" w:hAnsi="Palatino Linotype"/>
          <w:sz w:val="24"/>
          <w:szCs w:val="24"/>
        </w:rPr>
        <w:t xml:space="preserve"> </w:t>
      </w:r>
      <w:proofErr w:type="spellStart"/>
      <w:r w:rsidRPr="00C73299">
        <w:rPr>
          <w:rFonts w:ascii="Palatino Linotype" w:hAnsi="Palatino Linotype"/>
          <w:sz w:val="24"/>
          <w:szCs w:val="24"/>
        </w:rPr>
        <w:t>υπ΄</w:t>
      </w:r>
      <w:proofErr w:type="spellEnd"/>
      <w:r w:rsidRPr="00C73299">
        <w:rPr>
          <w:rFonts w:ascii="Palatino Linotype" w:hAnsi="Palatino Linotype"/>
          <w:sz w:val="24"/>
          <w:szCs w:val="24"/>
        </w:rPr>
        <w:t xml:space="preserve"> αριθ. </w:t>
      </w:r>
      <w:r>
        <w:rPr>
          <w:rFonts w:ascii="Palatino Linotype" w:hAnsi="Palatino Linotype"/>
          <w:color w:val="000000"/>
          <w:sz w:val="24"/>
          <w:szCs w:val="24"/>
        </w:rPr>
        <w:t>38609ΕΞ2023</w:t>
      </w:r>
      <w:r w:rsidRPr="00C73299">
        <w:rPr>
          <w:rFonts w:ascii="Palatino Linotype" w:hAnsi="Palatino Linotype"/>
          <w:color w:val="000000"/>
          <w:sz w:val="24"/>
          <w:szCs w:val="24"/>
        </w:rPr>
        <w:t xml:space="preserve"> Κοινής Υπουργικής Απόφασης των Υπουργών Εσωτερικών </w:t>
      </w:r>
      <w:r>
        <w:rPr>
          <w:rFonts w:ascii="Palatino Linotype" w:hAnsi="Palatino Linotype"/>
          <w:color w:val="000000"/>
          <w:sz w:val="24"/>
          <w:szCs w:val="24"/>
        </w:rPr>
        <w:t>–</w:t>
      </w:r>
      <w:r w:rsidRPr="00C73299">
        <w:rPr>
          <w:rFonts w:ascii="Palatino Linotype" w:hAnsi="Palatino Linotype"/>
          <w:color w:val="000000"/>
          <w:sz w:val="24"/>
          <w:szCs w:val="24"/>
        </w:rPr>
        <w:t xml:space="preserve"> Οικονομικών </w:t>
      </w:r>
      <w:r>
        <w:rPr>
          <w:rFonts w:ascii="Palatino Linotype" w:hAnsi="Palatino Linotype"/>
          <w:color w:val="000000"/>
          <w:sz w:val="24"/>
          <w:szCs w:val="24"/>
        </w:rPr>
        <w:t>–</w:t>
      </w:r>
      <w:r w:rsidRPr="00C73299">
        <w:rPr>
          <w:rFonts w:ascii="Palatino Linotype" w:hAnsi="Palatino Linotype"/>
          <w:color w:val="000000"/>
          <w:sz w:val="24"/>
          <w:szCs w:val="24"/>
        </w:rPr>
        <w:t xml:space="preserve"> Περιβάλλοντος &amp; Ενέργειας και </w:t>
      </w:r>
      <w:r>
        <w:rPr>
          <w:rFonts w:ascii="Palatino Linotype" w:hAnsi="Palatino Linotype"/>
          <w:b/>
          <w:color w:val="000000"/>
          <w:sz w:val="24"/>
          <w:szCs w:val="24"/>
        </w:rPr>
        <w:t>ε</w:t>
      </w:r>
      <w:r w:rsidRPr="00C73299">
        <w:rPr>
          <w:rFonts w:ascii="Palatino Linotype" w:hAnsi="Palatino Linotype"/>
          <w:b/>
          <w:color w:val="000000"/>
          <w:sz w:val="24"/>
          <w:szCs w:val="24"/>
        </w:rPr>
        <w:t xml:space="preserve">) </w:t>
      </w:r>
      <w:r w:rsidRPr="00C73299">
        <w:rPr>
          <w:rFonts w:ascii="Palatino Linotype" w:hAnsi="Palatino Linotype"/>
          <w:color w:val="000000"/>
          <w:sz w:val="24"/>
          <w:szCs w:val="24"/>
        </w:rPr>
        <w:t xml:space="preserve">ότι παραιτείται από κάθε δικαίωμα αποζημίωσης σχετικό με οποιαδήποτε αναβολή ή ακύρωση </w:t>
      </w:r>
      <w:r>
        <w:rPr>
          <w:rFonts w:ascii="Palatino Linotype" w:hAnsi="Palatino Linotype"/>
          <w:color w:val="000000"/>
          <w:sz w:val="24"/>
          <w:szCs w:val="24"/>
        </w:rPr>
        <w:t>τα</w:t>
      </w:r>
      <w:r w:rsidRPr="00C73299">
        <w:rPr>
          <w:rFonts w:ascii="Palatino Linotype" w:hAnsi="Palatino Linotype"/>
          <w:color w:val="000000"/>
          <w:sz w:val="24"/>
          <w:szCs w:val="24"/>
        </w:rPr>
        <w:t xml:space="preserve"> δημοπρασίας.</w:t>
      </w:r>
    </w:p>
    <w:p w:rsidR="00CA1B5D" w:rsidRPr="00C73299" w:rsidRDefault="00CA1B5D" w:rsidP="00CA1B5D">
      <w:pPr>
        <w:spacing w:after="0" w:line="360" w:lineRule="auto"/>
        <w:jc w:val="both"/>
        <w:rPr>
          <w:rFonts w:ascii="Palatino Linotype" w:hAnsi="Palatino Linotype" w:cs="Arial"/>
          <w:sz w:val="24"/>
          <w:szCs w:val="24"/>
        </w:rPr>
      </w:pPr>
      <w:r>
        <w:rPr>
          <w:rFonts w:ascii="Palatino Linotype" w:hAnsi="Palatino Linotype" w:cs="Arial"/>
          <w:sz w:val="24"/>
          <w:szCs w:val="24"/>
        </w:rPr>
        <w:lastRenderedPageBreak/>
        <w:tab/>
      </w:r>
      <w:r w:rsidRPr="00C73299">
        <w:rPr>
          <w:rFonts w:ascii="Palatino Linotype" w:hAnsi="Palatino Linotype" w:cs="Arial"/>
          <w:sz w:val="24"/>
          <w:szCs w:val="24"/>
        </w:rPr>
        <w:t xml:space="preserve">Σε περίπτωση που ο συμμετέχων είναι </w:t>
      </w:r>
      <w:r w:rsidRPr="00C53084">
        <w:rPr>
          <w:rFonts w:ascii="Palatino Linotype" w:hAnsi="Palatino Linotype" w:cs="Arial"/>
          <w:b/>
          <w:sz w:val="24"/>
          <w:szCs w:val="24"/>
        </w:rPr>
        <w:t>νομικό πρόσωπο</w:t>
      </w:r>
      <w:r w:rsidRPr="00C73299">
        <w:rPr>
          <w:rFonts w:ascii="Palatino Linotype" w:hAnsi="Palatino Linotype" w:cs="Arial"/>
          <w:sz w:val="24"/>
          <w:szCs w:val="24"/>
        </w:rPr>
        <w:t xml:space="preserve"> οφείλει ο νόμιμος εκπρόσωπος ή εξουσιοδοτημένο </w:t>
      </w:r>
      <w:r>
        <w:rPr>
          <w:rFonts w:ascii="Palatino Linotype" w:hAnsi="Palatino Linotype" w:cs="Arial"/>
          <w:sz w:val="24"/>
          <w:szCs w:val="24"/>
        </w:rPr>
        <w:t>για</w:t>
      </w:r>
      <w:r w:rsidRPr="00C73299">
        <w:rPr>
          <w:rFonts w:ascii="Palatino Linotype" w:hAnsi="Palatino Linotype" w:cs="Arial"/>
          <w:sz w:val="24"/>
          <w:szCs w:val="24"/>
        </w:rPr>
        <w:t xml:space="preserve"> το σκοπό αυτό πρόσωπο να προσκομίσει όλα τα ανωτέρω δικαιολογητικά και επιπλέον:</w:t>
      </w:r>
    </w:p>
    <w:p w:rsidR="00CA1B5D" w:rsidRPr="00C73299" w:rsidRDefault="00CA1B5D" w:rsidP="00CA1B5D">
      <w:pPr>
        <w:spacing w:after="0" w:line="360" w:lineRule="auto"/>
        <w:jc w:val="both"/>
        <w:rPr>
          <w:rFonts w:ascii="Palatino Linotype" w:hAnsi="Palatino Linotype" w:cs="Arial"/>
          <w:sz w:val="24"/>
          <w:szCs w:val="24"/>
        </w:rPr>
      </w:pPr>
      <w:r w:rsidRPr="00C73299">
        <w:rPr>
          <w:rFonts w:ascii="Palatino Linotype" w:hAnsi="Palatino Linotype" w:cs="Arial"/>
          <w:sz w:val="24"/>
          <w:szCs w:val="24"/>
        </w:rPr>
        <w:t>- Αντίγραφο κατασ</w:t>
      </w:r>
      <w:r>
        <w:rPr>
          <w:rFonts w:ascii="Palatino Linotype" w:hAnsi="Palatino Linotype" w:cs="Arial"/>
          <w:sz w:val="24"/>
          <w:szCs w:val="24"/>
        </w:rPr>
        <w:t>τατικού του νομικού προσώπου με</w:t>
      </w:r>
      <w:r w:rsidRPr="00C73299">
        <w:rPr>
          <w:rFonts w:ascii="Palatino Linotype" w:hAnsi="Palatino Linotype" w:cs="Arial"/>
          <w:sz w:val="24"/>
          <w:szCs w:val="24"/>
        </w:rPr>
        <w:t xml:space="preserve"> τυχόν τροποποιήσεις του από </w:t>
      </w:r>
      <w:r>
        <w:rPr>
          <w:rFonts w:ascii="Palatino Linotype" w:hAnsi="Palatino Linotype" w:cs="Arial"/>
          <w:sz w:val="24"/>
          <w:szCs w:val="24"/>
        </w:rPr>
        <w:t>τις</w:t>
      </w:r>
      <w:r w:rsidRPr="00C73299">
        <w:rPr>
          <w:rFonts w:ascii="Palatino Linotype" w:hAnsi="Palatino Linotype" w:cs="Arial"/>
          <w:sz w:val="24"/>
          <w:szCs w:val="24"/>
        </w:rPr>
        <w:t xml:space="preserve"> οποίες προκύπτει σαφώς ο νόμιμος εκπρόσωπος αυτού.</w:t>
      </w:r>
    </w:p>
    <w:p w:rsidR="00CA1B5D" w:rsidRDefault="00CA1B5D" w:rsidP="00CA1B5D">
      <w:pPr>
        <w:spacing w:after="0" w:line="360" w:lineRule="auto"/>
        <w:jc w:val="both"/>
        <w:rPr>
          <w:rFonts w:ascii="Palatino Linotype" w:hAnsi="Palatino Linotype" w:cs="Arial"/>
          <w:sz w:val="24"/>
          <w:szCs w:val="24"/>
        </w:rPr>
      </w:pPr>
      <w:r w:rsidRPr="00C73299">
        <w:rPr>
          <w:rFonts w:ascii="Palatino Linotype" w:hAnsi="Palatino Linotype" w:cs="Arial"/>
          <w:sz w:val="24"/>
          <w:szCs w:val="24"/>
        </w:rPr>
        <w:t xml:space="preserve">- Εξουσιοδότηση του νομίμου εκπροσώπου </w:t>
      </w:r>
      <w:r>
        <w:rPr>
          <w:rFonts w:ascii="Palatino Linotype" w:hAnsi="Palatino Linotype" w:cs="Arial"/>
          <w:sz w:val="24"/>
          <w:szCs w:val="24"/>
        </w:rPr>
        <w:t>της</w:t>
      </w:r>
      <w:r w:rsidRPr="00C73299">
        <w:rPr>
          <w:rFonts w:ascii="Palatino Linotype" w:hAnsi="Palatino Linotype" w:cs="Arial"/>
          <w:sz w:val="24"/>
          <w:szCs w:val="24"/>
        </w:rPr>
        <w:t xml:space="preserve"> εταιρίας για τη συμμετοχή του στο διαγωνισμό.</w:t>
      </w:r>
      <w:r>
        <w:rPr>
          <w:rFonts w:ascii="Palatino Linotype" w:hAnsi="Palatino Linotype" w:cs="Arial"/>
          <w:sz w:val="24"/>
          <w:szCs w:val="24"/>
        </w:rPr>
        <w:t xml:space="preserve"> </w:t>
      </w:r>
    </w:p>
    <w:p w:rsidR="00CA1B5D" w:rsidRPr="00C73299" w:rsidRDefault="00CA1B5D" w:rsidP="00CA1B5D">
      <w:pPr>
        <w:spacing w:after="0" w:line="360" w:lineRule="auto"/>
        <w:jc w:val="both"/>
        <w:rPr>
          <w:rFonts w:ascii="Palatino Linotype" w:hAnsi="Palatino Linotype" w:cs="Arial"/>
          <w:sz w:val="24"/>
          <w:szCs w:val="24"/>
        </w:rPr>
      </w:pPr>
      <w:r>
        <w:rPr>
          <w:rFonts w:ascii="Palatino Linotype" w:hAnsi="Palatino Linotype" w:cs="Arial"/>
          <w:sz w:val="24"/>
          <w:szCs w:val="24"/>
        </w:rPr>
        <w:t>- Γενικό Πιστοποιητικό ΓΕΜΗ από το οποίο να προκύπτει η καταχώριση του στην Υπηρεσία ΓΕΜΗ καθώς και οι τυχόν μεταβολές του καταστατικού του.</w:t>
      </w:r>
    </w:p>
    <w:p w:rsidR="00CA1B5D" w:rsidRDefault="00CA1B5D" w:rsidP="00CA1B5D">
      <w:pPr>
        <w:spacing w:after="0" w:line="360" w:lineRule="auto"/>
        <w:jc w:val="both"/>
        <w:rPr>
          <w:rFonts w:ascii="Palatino Linotype" w:hAnsi="Palatino Linotype"/>
          <w:sz w:val="24"/>
          <w:szCs w:val="24"/>
        </w:rPr>
      </w:pPr>
      <w:r w:rsidRPr="00C73299">
        <w:rPr>
          <w:rFonts w:ascii="Palatino Linotype" w:hAnsi="Palatino Linotype"/>
          <w:sz w:val="24"/>
          <w:szCs w:val="24"/>
        </w:rPr>
        <w:t xml:space="preserve">Αν κάποιος λάβει μέρος στη δημοπρασία για λογαριασμό άλλου, οφείλει  να το δηλώσει στην Επιτροπή προ </w:t>
      </w:r>
      <w:r>
        <w:rPr>
          <w:rFonts w:ascii="Palatino Linotype" w:hAnsi="Palatino Linotype"/>
          <w:sz w:val="24"/>
          <w:szCs w:val="24"/>
        </w:rPr>
        <w:t>της</w:t>
      </w:r>
      <w:r w:rsidRPr="00C73299">
        <w:rPr>
          <w:rFonts w:ascii="Palatino Linotype" w:hAnsi="Palatino Linotype"/>
          <w:sz w:val="24"/>
          <w:szCs w:val="24"/>
        </w:rPr>
        <w:t xml:space="preserve"> ενάρξεως, παρουσιάζοντας νόμιμη εξουσιοδότηση με θεωρημένο το γνήσιο </w:t>
      </w:r>
      <w:r>
        <w:rPr>
          <w:rFonts w:ascii="Palatino Linotype" w:hAnsi="Palatino Linotype"/>
          <w:sz w:val="24"/>
          <w:szCs w:val="24"/>
        </w:rPr>
        <w:t>της</w:t>
      </w:r>
      <w:r w:rsidRPr="00C73299">
        <w:rPr>
          <w:rFonts w:ascii="Palatino Linotype" w:hAnsi="Palatino Linotype"/>
          <w:sz w:val="24"/>
          <w:szCs w:val="24"/>
        </w:rPr>
        <w:t xml:space="preserve"> υπογραφής διαφορετικά θεωρείται ότι συμμετέχει ο </w:t>
      </w:r>
      <w:r>
        <w:rPr>
          <w:rFonts w:ascii="Palatino Linotype" w:hAnsi="Palatino Linotype"/>
          <w:sz w:val="24"/>
          <w:szCs w:val="24"/>
        </w:rPr>
        <w:t>ίδιος</w:t>
      </w:r>
      <w:r w:rsidRPr="00C73299">
        <w:rPr>
          <w:rFonts w:ascii="Palatino Linotype" w:hAnsi="Palatino Linotype"/>
          <w:sz w:val="24"/>
          <w:szCs w:val="24"/>
        </w:rPr>
        <w:t xml:space="preserve"> στη δημοπρασία για δικό του λογαριασμό.</w:t>
      </w:r>
    </w:p>
    <w:p w:rsidR="00CA1B5D" w:rsidRDefault="00CA1B5D" w:rsidP="00CA1B5D">
      <w:pPr>
        <w:spacing w:after="0" w:line="360" w:lineRule="auto"/>
        <w:jc w:val="center"/>
        <w:rPr>
          <w:rFonts w:ascii="Palatino Linotype" w:hAnsi="Palatino Linotype"/>
          <w:b/>
          <w:sz w:val="24"/>
          <w:szCs w:val="24"/>
        </w:rPr>
      </w:pPr>
    </w:p>
    <w:p w:rsidR="00CA1B5D" w:rsidRPr="00712427"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 xml:space="preserve">Άρθρο  </w:t>
      </w:r>
      <w:r w:rsidRPr="00712427">
        <w:rPr>
          <w:rFonts w:ascii="Palatino Linotype" w:hAnsi="Palatino Linotype"/>
          <w:b/>
          <w:sz w:val="24"/>
          <w:szCs w:val="24"/>
        </w:rPr>
        <w:t>5</w:t>
      </w:r>
    </w:p>
    <w:p w:rsidR="00CA1B5D" w:rsidRPr="00B60633" w:rsidRDefault="00CA1B5D" w:rsidP="00CA1B5D">
      <w:pPr>
        <w:spacing w:after="0" w:line="360" w:lineRule="auto"/>
        <w:jc w:val="both"/>
        <w:rPr>
          <w:rFonts w:ascii="Palatino Linotype" w:hAnsi="Palatino Linotype"/>
          <w:b/>
          <w:sz w:val="24"/>
          <w:szCs w:val="24"/>
        </w:rPr>
      </w:pPr>
      <w:r w:rsidRPr="004F557F">
        <w:rPr>
          <w:rFonts w:ascii="Palatino Linotype" w:hAnsi="Palatino Linotype"/>
          <w:sz w:val="24"/>
          <w:szCs w:val="24"/>
        </w:rPr>
        <w:t xml:space="preserve">        </w:t>
      </w:r>
      <w:r w:rsidRPr="004F557F">
        <w:rPr>
          <w:rFonts w:ascii="Palatino Linotype" w:hAnsi="Palatino Linotype"/>
          <w:sz w:val="24"/>
          <w:szCs w:val="24"/>
        </w:rPr>
        <w:tab/>
        <w:t>Ο μισθωτής  υποχρεούται να συνοδεύεται</w:t>
      </w:r>
      <w:r>
        <w:rPr>
          <w:rFonts w:ascii="Palatino Linotype" w:hAnsi="Palatino Linotype"/>
          <w:sz w:val="24"/>
          <w:szCs w:val="24"/>
        </w:rPr>
        <w:t xml:space="preserve"> από αξιόχρεο εγγυητή, ο οποίος </w:t>
      </w:r>
      <w:r w:rsidRPr="004F557F">
        <w:rPr>
          <w:rFonts w:ascii="Palatino Linotype" w:hAnsi="Palatino Linotype"/>
          <w:sz w:val="24"/>
          <w:szCs w:val="24"/>
        </w:rPr>
        <w:t xml:space="preserve">θα υπογράφει τα πρακτικά </w:t>
      </w:r>
      <w:r>
        <w:rPr>
          <w:rFonts w:ascii="Palatino Linotype" w:hAnsi="Palatino Linotype"/>
          <w:sz w:val="24"/>
          <w:szCs w:val="24"/>
        </w:rPr>
        <w:t>της</w:t>
      </w:r>
      <w:r w:rsidRPr="004F557F">
        <w:rPr>
          <w:rFonts w:ascii="Palatino Linotype" w:hAnsi="Palatino Linotype"/>
          <w:sz w:val="24"/>
          <w:szCs w:val="24"/>
        </w:rPr>
        <w:t xml:space="preserve"> δημοπρασία</w:t>
      </w:r>
      <w:r>
        <w:rPr>
          <w:rFonts w:ascii="Palatino Linotype" w:hAnsi="Palatino Linotype"/>
          <w:sz w:val="24"/>
          <w:szCs w:val="24"/>
        </w:rPr>
        <w:t>ς. Καθίσταται δε εξ  ολοκλήρου</w:t>
      </w:r>
      <w:r w:rsidRPr="004F557F">
        <w:rPr>
          <w:rFonts w:ascii="Palatino Linotype" w:hAnsi="Palatino Linotype"/>
          <w:sz w:val="24"/>
          <w:szCs w:val="24"/>
        </w:rPr>
        <w:t xml:space="preserve"> </w:t>
      </w:r>
      <w:r>
        <w:rPr>
          <w:rFonts w:ascii="Palatino Linotype" w:hAnsi="Palatino Linotype"/>
          <w:sz w:val="24"/>
          <w:szCs w:val="24"/>
        </w:rPr>
        <w:t xml:space="preserve">και αλληλεγγύως </w:t>
      </w:r>
      <w:r w:rsidRPr="004F557F">
        <w:rPr>
          <w:rFonts w:ascii="Palatino Linotype" w:hAnsi="Palatino Linotype"/>
          <w:sz w:val="24"/>
          <w:szCs w:val="24"/>
        </w:rPr>
        <w:t xml:space="preserve">υπεύθυνος με το μισθωτή για την εκπλήρωση των όρων </w:t>
      </w:r>
      <w:r>
        <w:rPr>
          <w:rFonts w:ascii="Palatino Linotype" w:hAnsi="Palatino Linotype"/>
          <w:sz w:val="24"/>
          <w:szCs w:val="24"/>
        </w:rPr>
        <w:t>της</w:t>
      </w:r>
      <w:r w:rsidRPr="004F557F">
        <w:rPr>
          <w:rFonts w:ascii="Palatino Linotype" w:hAnsi="Palatino Linotype"/>
          <w:sz w:val="24"/>
          <w:szCs w:val="24"/>
        </w:rPr>
        <w:t xml:space="preserve"> σ</w:t>
      </w:r>
      <w:r>
        <w:rPr>
          <w:rFonts w:ascii="Palatino Linotype" w:hAnsi="Palatino Linotype"/>
          <w:sz w:val="24"/>
          <w:szCs w:val="24"/>
        </w:rPr>
        <w:t xml:space="preserve">ύμβασης. </w:t>
      </w:r>
      <w:r>
        <w:rPr>
          <w:rFonts w:ascii="Palatino Linotype" w:hAnsi="Palatino Linotype"/>
          <w:b/>
          <w:sz w:val="24"/>
          <w:szCs w:val="24"/>
        </w:rPr>
        <w:t xml:space="preserve">Ο εγγυητής υποχρεούται </w:t>
      </w:r>
      <w:r w:rsidRPr="00B60633">
        <w:rPr>
          <w:rFonts w:ascii="Palatino Linotype" w:hAnsi="Palatino Linotype"/>
          <w:b/>
          <w:sz w:val="24"/>
          <w:szCs w:val="24"/>
        </w:rPr>
        <w:t xml:space="preserve">να προσκομίσει </w:t>
      </w:r>
      <w:r>
        <w:rPr>
          <w:rFonts w:ascii="Palatino Linotype" w:hAnsi="Palatino Linotype"/>
          <w:b/>
          <w:sz w:val="24"/>
          <w:szCs w:val="24"/>
        </w:rPr>
        <w:t xml:space="preserve">Α) Δελτίο ταυτότητας ή άλλο έγγραφο δηλωτικό της ταυτότητας και Β) </w:t>
      </w:r>
      <w:r w:rsidRPr="00B60633">
        <w:rPr>
          <w:rFonts w:ascii="Palatino Linotype" w:hAnsi="Palatino Linotype"/>
          <w:b/>
          <w:sz w:val="24"/>
          <w:szCs w:val="24"/>
        </w:rPr>
        <w:t xml:space="preserve">βεβαίωση μη οφειλής στο Δήμο. </w:t>
      </w:r>
    </w:p>
    <w:p w:rsidR="00CA1B5D" w:rsidRDefault="00CA1B5D" w:rsidP="00CA1B5D">
      <w:pPr>
        <w:spacing w:after="0" w:line="360" w:lineRule="auto"/>
        <w:jc w:val="center"/>
        <w:rPr>
          <w:rFonts w:ascii="Palatino Linotype" w:hAnsi="Palatino Linotype"/>
          <w:b/>
          <w:sz w:val="24"/>
          <w:szCs w:val="24"/>
        </w:rPr>
      </w:pPr>
    </w:p>
    <w:p w:rsidR="00CA1B5D" w:rsidRPr="00712427" w:rsidRDefault="00CA1B5D" w:rsidP="00CA1B5D">
      <w:pPr>
        <w:spacing w:after="0" w:line="360" w:lineRule="auto"/>
        <w:jc w:val="center"/>
        <w:rPr>
          <w:rFonts w:ascii="Palatino Linotype" w:hAnsi="Palatino Linotype"/>
          <w:b/>
          <w:sz w:val="24"/>
          <w:szCs w:val="24"/>
        </w:rPr>
      </w:pPr>
      <w:r w:rsidRPr="004F557F">
        <w:rPr>
          <w:rFonts w:ascii="Palatino Linotype" w:hAnsi="Palatino Linotype"/>
          <w:b/>
          <w:sz w:val="24"/>
          <w:szCs w:val="24"/>
        </w:rPr>
        <w:t xml:space="preserve">Άρθρο  </w:t>
      </w:r>
      <w:r w:rsidRPr="00712427">
        <w:rPr>
          <w:rFonts w:ascii="Palatino Linotype" w:hAnsi="Palatino Linotype"/>
          <w:b/>
          <w:sz w:val="24"/>
          <w:szCs w:val="24"/>
        </w:rPr>
        <w:t>6</w:t>
      </w:r>
    </w:p>
    <w:p w:rsidR="00CA1B5D" w:rsidRPr="00F16FD3"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ab/>
      </w:r>
      <w:r w:rsidRPr="000A7CDB">
        <w:rPr>
          <w:rFonts w:ascii="Palatino Linotype" w:hAnsi="Palatino Linotype"/>
          <w:sz w:val="24"/>
          <w:szCs w:val="24"/>
        </w:rPr>
        <w:t>Στη δημοπρασία θα συμμετέχουν μόνο αυτοί των οποίων τα δικαιολογητικά κριθούν πλήρη.</w:t>
      </w:r>
      <w:r>
        <w:rPr>
          <w:rFonts w:ascii="Palatino Linotype" w:hAnsi="Palatino Linotype"/>
          <w:sz w:val="24"/>
          <w:szCs w:val="24"/>
        </w:rPr>
        <w:t xml:space="preserve"> Η σειρά υποβολής τα οικονομικής προσφοράς από τους συμμετέχοντες θα είναι τυχαία και κ</w:t>
      </w:r>
      <w:r w:rsidRPr="004F557F">
        <w:rPr>
          <w:rFonts w:ascii="Palatino Linotype" w:hAnsi="Palatino Linotype"/>
          <w:sz w:val="24"/>
          <w:szCs w:val="24"/>
        </w:rPr>
        <w:t xml:space="preserve">άθε προσφορά </w:t>
      </w:r>
      <w:r w:rsidRPr="004F557F">
        <w:rPr>
          <w:rFonts w:ascii="Palatino Linotype" w:hAnsi="Palatino Linotype"/>
          <w:sz w:val="24"/>
          <w:szCs w:val="24"/>
        </w:rPr>
        <w:lastRenderedPageBreak/>
        <w:t xml:space="preserve">πρέπει να είναι αυξημένη κατά </w:t>
      </w:r>
      <w:r>
        <w:rPr>
          <w:rFonts w:ascii="Palatino Linotype" w:hAnsi="Palatino Linotype"/>
          <w:b/>
          <w:sz w:val="24"/>
          <w:szCs w:val="24"/>
        </w:rPr>
        <w:t>10</w:t>
      </w:r>
      <w:r w:rsidRPr="00B60633">
        <w:rPr>
          <w:rFonts w:ascii="Palatino Linotype" w:hAnsi="Palatino Linotype"/>
          <w:b/>
          <w:sz w:val="24"/>
          <w:szCs w:val="24"/>
        </w:rPr>
        <w:t>0,00 ευρώ</w:t>
      </w:r>
      <w:r>
        <w:rPr>
          <w:rFonts w:ascii="Palatino Linotype" w:hAnsi="Palatino Linotype"/>
          <w:sz w:val="24"/>
          <w:szCs w:val="24"/>
        </w:rPr>
        <w:t xml:space="preserve"> από την προηγούμενη προσφορά. </w:t>
      </w:r>
    </w:p>
    <w:p w:rsidR="00CA1B5D" w:rsidRPr="004F557F"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ab/>
      </w:r>
      <w:r w:rsidRPr="004F557F">
        <w:rPr>
          <w:rFonts w:ascii="Palatino Linotype" w:hAnsi="Palatino Linotype"/>
          <w:sz w:val="24"/>
          <w:szCs w:val="24"/>
        </w:rPr>
        <w:t xml:space="preserve">Ο  μισθωτής δεν αποκτά κανένα δικαίωμα </w:t>
      </w:r>
      <w:r>
        <w:rPr>
          <w:rFonts w:ascii="Palatino Linotype" w:hAnsi="Palatino Linotype"/>
          <w:sz w:val="24"/>
          <w:szCs w:val="24"/>
        </w:rPr>
        <w:t xml:space="preserve">για αποζημίωση </w:t>
      </w:r>
      <w:r w:rsidRPr="004F557F">
        <w:rPr>
          <w:rFonts w:ascii="Palatino Linotype" w:hAnsi="Palatino Linotype"/>
          <w:sz w:val="24"/>
          <w:szCs w:val="24"/>
        </w:rPr>
        <w:t xml:space="preserve">από τη μη έγκριση  των πρακτικών </w:t>
      </w:r>
      <w:r>
        <w:rPr>
          <w:rFonts w:ascii="Palatino Linotype" w:hAnsi="Palatino Linotype"/>
          <w:sz w:val="24"/>
          <w:szCs w:val="24"/>
        </w:rPr>
        <w:t>τα</w:t>
      </w:r>
      <w:r w:rsidRPr="004F557F">
        <w:rPr>
          <w:rFonts w:ascii="Palatino Linotype" w:hAnsi="Palatino Linotype"/>
          <w:sz w:val="24"/>
          <w:szCs w:val="24"/>
        </w:rPr>
        <w:t xml:space="preserve"> δημοπρασίας από τα αρμόδια όργανα.</w:t>
      </w:r>
    </w:p>
    <w:p w:rsidR="00CA1B5D" w:rsidRDefault="00CA1B5D" w:rsidP="00CA1B5D">
      <w:pPr>
        <w:spacing w:after="0" w:line="360" w:lineRule="auto"/>
        <w:jc w:val="center"/>
        <w:rPr>
          <w:rFonts w:ascii="Palatino Linotype" w:hAnsi="Palatino Linotype"/>
          <w:b/>
          <w:sz w:val="24"/>
          <w:szCs w:val="24"/>
        </w:rPr>
      </w:pPr>
    </w:p>
    <w:p w:rsidR="00CA1B5D" w:rsidRPr="00712427" w:rsidRDefault="00CA1B5D" w:rsidP="00CA1B5D">
      <w:pPr>
        <w:spacing w:after="0" w:line="360" w:lineRule="auto"/>
        <w:jc w:val="center"/>
        <w:rPr>
          <w:rFonts w:ascii="Palatino Linotype" w:hAnsi="Palatino Linotype"/>
          <w:sz w:val="24"/>
          <w:szCs w:val="24"/>
        </w:rPr>
      </w:pPr>
      <w:r>
        <w:rPr>
          <w:rFonts w:ascii="Palatino Linotype" w:hAnsi="Palatino Linotype"/>
          <w:b/>
          <w:sz w:val="24"/>
          <w:szCs w:val="24"/>
        </w:rPr>
        <w:t xml:space="preserve">Άρθρο  </w:t>
      </w:r>
      <w:r w:rsidRPr="00712427">
        <w:rPr>
          <w:rFonts w:ascii="Palatino Linotype" w:hAnsi="Palatino Linotype"/>
          <w:b/>
          <w:sz w:val="24"/>
          <w:szCs w:val="24"/>
        </w:rPr>
        <w:t>7</w:t>
      </w:r>
    </w:p>
    <w:p w:rsidR="00CA1B5D"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sidRPr="004F557F">
        <w:rPr>
          <w:rFonts w:ascii="Palatino Linotype" w:hAnsi="Palatino Linotype"/>
          <w:sz w:val="24"/>
          <w:szCs w:val="24"/>
        </w:rPr>
        <w:tab/>
      </w:r>
      <w:r w:rsidRPr="00E30341">
        <w:rPr>
          <w:rFonts w:ascii="Palatino Linotype" w:hAnsi="Palatino Linotype"/>
          <w:sz w:val="24"/>
          <w:szCs w:val="24"/>
        </w:rPr>
        <w:t>Ο μισθωτής υποχρεούται να υπογράψει το συμφωνητικό παραχώρησης μαζί με τ</w:t>
      </w:r>
      <w:r>
        <w:rPr>
          <w:rFonts w:ascii="Palatino Linotype" w:hAnsi="Palatino Linotype"/>
          <w:sz w:val="24"/>
          <w:szCs w:val="24"/>
        </w:rPr>
        <w:t>ον εγγυητή του σε διάστημα δέκα (10</w:t>
      </w:r>
      <w:r w:rsidRPr="00E30341">
        <w:rPr>
          <w:rFonts w:ascii="Palatino Linotype" w:hAnsi="Palatino Linotype"/>
          <w:sz w:val="24"/>
          <w:szCs w:val="24"/>
        </w:rPr>
        <w:t xml:space="preserve">) ημερών από τη γνωστοποίηση </w:t>
      </w:r>
      <w:r>
        <w:rPr>
          <w:rFonts w:ascii="Palatino Linotype" w:hAnsi="Palatino Linotype"/>
          <w:sz w:val="24"/>
          <w:szCs w:val="24"/>
        </w:rPr>
        <w:t>της</w:t>
      </w:r>
      <w:r w:rsidRPr="00E30341">
        <w:rPr>
          <w:rFonts w:ascii="Palatino Linotype" w:hAnsi="Palatino Linotype"/>
          <w:sz w:val="24"/>
          <w:szCs w:val="24"/>
        </w:rPr>
        <w:t xml:space="preserve"> </w:t>
      </w:r>
      <w:r>
        <w:rPr>
          <w:rFonts w:ascii="Palatino Linotype" w:hAnsi="Palatino Linotype"/>
          <w:sz w:val="24"/>
          <w:szCs w:val="24"/>
        </w:rPr>
        <w:t xml:space="preserve">λήψης της </w:t>
      </w:r>
      <w:r w:rsidRPr="00E30341">
        <w:rPr>
          <w:rFonts w:ascii="Palatino Linotype" w:hAnsi="Palatino Linotype"/>
          <w:sz w:val="24"/>
          <w:szCs w:val="24"/>
        </w:rPr>
        <w:t xml:space="preserve">απόφασης </w:t>
      </w:r>
      <w:r>
        <w:rPr>
          <w:rFonts w:ascii="Palatino Linotype" w:hAnsi="Palatino Linotype"/>
          <w:sz w:val="24"/>
          <w:szCs w:val="24"/>
        </w:rPr>
        <w:t>της</w:t>
      </w:r>
      <w:r w:rsidRPr="00E30341">
        <w:rPr>
          <w:rFonts w:ascii="Palatino Linotype" w:hAnsi="Palatino Linotype"/>
          <w:sz w:val="24"/>
          <w:szCs w:val="24"/>
        </w:rPr>
        <w:t xml:space="preserve"> Οικονομικής Επιτροπής για την έγκριση των πρακτικών</w:t>
      </w:r>
      <w:r>
        <w:rPr>
          <w:rFonts w:ascii="Palatino Linotype" w:hAnsi="Palatino Linotype"/>
          <w:sz w:val="24"/>
          <w:szCs w:val="24"/>
        </w:rPr>
        <w:t xml:space="preserve"> κατακύρωσης</w:t>
      </w:r>
      <w:r w:rsidRPr="00E30341">
        <w:rPr>
          <w:rFonts w:ascii="Palatino Linotype" w:hAnsi="Palatino Linotype"/>
          <w:sz w:val="24"/>
          <w:szCs w:val="24"/>
        </w:rPr>
        <w:t xml:space="preserve">. </w:t>
      </w:r>
      <w:r>
        <w:rPr>
          <w:rFonts w:ascii="Palatino Linotype" w:hAnsi="Palatino Linotype"/>
          <w:sz w:val="24"/>
          <w:szCs w:val="24"/>
        </w:rPr>
        <w:t xml:space="preserve">Μετά την παρέλευση της ανωτέρω προθεσμίας η κατατεθείσα εγγύηση καταπίπτει υπέρ του Δήμου άνευ δικαστικής παρεμβάσεως και ενεργείται αναπλειστηριασμός εις βάρος αυτού και του εγγυητή του ενεχομένων αμφοτέρων διά την επί το </w:t>
      </w:r>
      <w:proofErr w:type="spellStart"/>
      <w:r>
        <w:rPr>
          <w:rFonts w:ascii="Palatino Linotype" w:hAnsi="Palatino Linotype"/>
          <w:sz w:val="24"/>
          <w:szCs w:val="24"/>
        </w:rPr>
        <w:t>έλαττον</w:t>
      </w:r>
      <w:proofErr w:type="spellEnd"/>
      <w:r>
        <w:rPr>
          <w:rFonts w:ascii="Palatino Linotype" w:hAnsi="Palatino Linotype"/>
          <w:sz w:val="24"/>
          <w:szCs w:val="24"/>
        </w:rPr>
        <w:t xml:space="preserve"> διαφορά του αποτελέσματος της δημοπρασίας από της προηγούμενης τοιαύτης.   </w:t>
      </w:r>
    </w:p>
    <w:p w:rsidR="00CA1B5D" w:rsidRDefault="00CA1B5D" w:rsidP="00CA1B5D">
      <w:pPr>
        <w:spacing w:after="0" w:line="360" w:lineRule="auto"/>
        <w:jc w:val="both"/>
        <w:rPr>
          <w:rFonts w:ascii="Palatino Linotype" w:hAnsi="Palatino Linotype"/>
          <w:sz w:val="24"/>
          <w:szCs w:val="24"/>
        </w:rPr>
      </w:pPr>
      <w:r w:rsidRPr="00FF26B0">
        <w:rPr>
          <w:rFonts w:ascii="Palatino Linotype" w:hAnsi="Palatino Linotype"/>
          <w:sz w:val="24"/>
          <w:szCs w:val="24"/>
        </w:rPr>
        <w:t>Το μίσθωμα θα καταβάλλεται στο Ταμείο του Δήμου Αργοστολίου είτε εφάπαξ με την υπογραφή του συμφωνητικού παραχώρησης είτε σε δόσεις, ανάλογα μ</w:t>
      </w:r>
      <w:r>
        <w:rPr>
          <w:rFonts w:ascii="Palatino Linotype" w:hAnsi="Palatino Linotype"/>
          <w:sz w:val="24"/>
          <w:szCs w:val="24"/>
        </w:rPr>
        <w:t>ε την επιθυμία του μισθωτή, όπως αυτή</w:t>
      </w:r>
      <w:r w:rsidRPr="00FF26B0">
        <w:rPr>
          <w:rFonts w:ascii="Palatino Linotype" w:hAnsi="Palatino Linotype"/>
          <w:sz w:val="24"/>
          <w:szCs w:val="24"/>
        </w:rPr>
        <w:t xml:space="preserve"> θα εκφραστεί με αίτηση-δήλωση που θα υποβληθεί από αυτόν κατά τη σύναψη </w:t>
      </w:r>
      <w:r>
        <w:rPr>
          <w:rFonts w:ascii="Palatino Linotype" w:hAnsi="Palatino Linotype"/>
          <w:sz w:val="24"/>
          <w:szCs w:val="24"/>
        </w:rPr>
        <w:t>της</w:t>
      </w:r>
      <w:r w:rsidRPr="00FF26B0">
        <w:rPr>
          <w:rFonts w:ascii="Palatino Linotype" w:hAnsi="Palatino Linotype"/>
          <w:sz w:val="24"/>
          <w:szCs w:val="24"/>
        </w:rPr>
        <w:t xml:space="preserve"> σύμβασης.</w:t>
      </w:r>
      <w:r>
        <w:rPr>
          <w:rFonts w:ascii="Palatino Linotype" w:hAnsi="Palatino Linotype"/>
          <w:sz w:val="24"/>
          <w:szCs w:val="24"/>
        </w:rPr>
        <w:t xml:space="preserve"> </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Σε περίπτωση που ο μισθωτής επιλέξει την εφάπαξ καταβολή, το μίσθωμα θα καταβληθεί με την υπογραφή του συμφωνητικού.</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Στην περίπτωση που ο μισθωτής επιλέξει την καταβολή σε δόσεις αυτή θα γίνει σε τρεις (3) ισόποσες μηνιαίες δόσεις ως εξής: η πρώτη (</w:t>
      </w:r>
      <w:proofErr w:type="spellStart"/>
      <w:r>
        <w:rPr>
          <w:rFonts w:ascii="Palatino Linotype" w:hAnsi="Palatino Linotype"/>
          <w:sz w:val="24"/>
          <w:szCs w:val="24"/>
        </w:rPr>
        <w:t>α΄</w:t>
      </w:r>
      <w:proofErr w:type="spellEnd"/>
      <w:r>
        <w:rPr>
          <w:rFonts w:ascii="Palatino Linotype" w:hAnsi="Palatino Linotype"/>
          <w:sz w:val="24"/>
          <w:szCs w:val="24"/>
        </w:rPr>
        <w:t>) δόση θα καταβληθεί πριν από την υπογραφή της σύμβασης. Οι υπόλοιπες δύο (2), οι οποίες θα αναγράφονται στη σύμβαση παραχώρησης</w:t>
      </w:r>
      <w:r w:rsidRPr="00E93EF8">
        <w:rPr>
          <w:rFonts w:ascii="Palatino Linotype" w:hAnsi="Palatino Linotype"/>
          <w:sz w:val="24"/>
          <w:szCs w:val="24"/>
        </w:rPr>
        <w:t>,</w:t>
      </w:r>
      <w:r>
        <w:rPr>
          <w:rFonts w:ascii="Palatino Linotype" w:hAnsi="Palatino Linotype"/>
          <w:sz w:val="24"/>
          <w:szCs w:val="24"/>
        </w:rPr>
        <w:t xml:space="preserve"> θα </w:t>
      </w:r>
      <w:r w:rsidRPr="00E93EF8">
        <w:rPr>
          <w:rFonts w:ascii="Palatino Linotype" w:hAnsi="Palatino Linotype"/>
          <w:sz w:val="24"/>
          <w:szCs w:val="24"/>
        </w:rPr>
        <w:t>βεβαιώνονται από την Ταμειακή Υπηρεσία του Δήμου</w:t>
      </w:r>
      <w:r>
        <w:rPr>
          <w:rFonts w:ascii="Palatino Linotype" w:hAnsi="Palatino Linotype"/>
          <w:sz w:val="24"/>
          <w:szCs w:val="24"/>
        </w:rPr>
        <w:t xml:space="preserve"> και θα καταβάλλονται η δεύτερη (β’) μέχρι τις 31-7-2023 και η Τρίτη (</w:t>
      </w:r>
      <w:proofErr w:type="spellStart"/>
      <w:r>
        <w:rPr>
          <w:rFonts w:ascii="Palatino Linotype" w:hAnsi="Palatino Linotype"/>
          <w:sz w:val="24"/>
          <w:szCs w:val="24"/>
        </w:rPr>
        <w:t>γ΄</w:t>
      </w:r>
      <w:proofErr w:type="spellEnd"/>
      <w:r>
        <w:rPr>
          <w:rFonts w:ascii="Palatino Linotype" w:hAnsi="Palatino Linotype"/>
          <w:sz w:val="24"/>
          <w:szCs w:val="24"/>
        </w:rPr>
        <w:t>) μέχρι τις 31-08-2023.</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lastRenderedPageBreak/>
        <w:t>Για τα επόμενα δύο έτη το συμφωνηθέν αντάλλαγμα χρήσης καταβάλλεται είτε στο σύνολο του μέχρι 31.03.2024 είτε σε περίπτωση που έχει υποβληθεί αίτημα του ενδιαφερομένου για καταβολή σε δόσεις, η πρώτη δόση καταβάλλεται μέχρι 31/03 εκάστου έτους ενώ οι υπολειπόμενες δόσεις είναι μηνιαίες και καταβλητέες έως 31/05 εκάστου έτους. Τα σχετικά ποσά θα βεβαιώνονται από την Ταμειακή Υπηρεσία του Δήμου. Από τα ανωτέρω ποσά ποσοστό 40% θα αποδίδεται στο Ελληνικό Δημόσιο.</w:t>
      </w:r>
    </w:p>
    <w:p w:rsidR="00CA1B5D" w:rsidRDefault="00CA1B5D" w:rsidP="00CA1B5D">
      <w:pPr>
        <w:spacing w:after="0" w:line="360" w:lineRule="auto"/>
        <w:jc w:val="both"/>
        <w:rPr>
          <w:rFonts w:ascii="Palatino Linotype" w:hAnsi="Palatino Linotype"/>
          <w:sz w:val="24"/>
          <w:szCs w:val="24"/>
        </w:rPr>
      </w:pPr>
      <w:r w:rsidRPr="00FE57C9">
        <w:rPr>
          <w:rFonts w:ascii="Palatino Linotype" w:hAnsi="Palatino Linotype"/>
          <w:sz w:val="24"/>
          <w:szCs w:val="24"/>
        </w:rPr>
        <w:t>Σημειώνεται ότι ο μισθωτής βαρύνεται αποκλειστικά με τέλος χαρτοσήμου ποσοστού 3,6% επί του επιτευχθέντος μισθώματος.</w:t>
      </w:r>
    </w:p>
    <w:p w:rsidR="00CA1B5D" w:rsidRPr="00FE57C9"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Σε περίπτωση μη εμπρόθεσμης καταβολής με ευθύνη του ενδιαφερόμενου έστω και μιας δόσης η σύμβαση παραχώρησης παύει να ισχύει και λαμβάνονται όλα τα προβλεπόμενα από την κείμενη νομοθεσία μέτρα προστασίας (άρθρο 27 Ν. 2971/2001 τα ισχύει). Σε περίπτωση που για οποιοδήποτε λόγο γίνει οριστική παύση λειτουργίας της επιχείρησης διακόπτεται αυτοδίκαια η σύμβαση παραχώρησης και δίνεται η δυνατότητα για τη σύναψη της σύμβασης παραχώρησης σύμφωνα με τα διατάξεις τα ΚΥΑ 38609ΕΞ2023. Εάν η διακοπή μιας σύμβασης παραχώρησης γίνει μετά την 31/05 εκάστου έτους καταβληθέντα ποσά ανταλλάγματος δεν επιστρέφονται και δεν συμψηφίζονται. </w:t>
      </w:r>
    </w:p>
    <w:p w:rsidR="00CA1B5D" w:rsidRPr="008C7F06"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Η δημοπρασία επαναλαμβάνεται κατόπιν απόφασης του Δημοτικού Συμβο</w:t>
      </w:r>
      <w:r>
        <w:rPr>
          <w:rFonts w:ascii="Palatino Linotype" w:hAnsi="Palatino Linotype"/>
          <w:sz w:val="24"/>
          <w:szCs w:val="24"/>
        </w:rPr>
        <w:t>υλίου αν το αποτέλεσμα</w:t>
      </w:r>
      <w:r w:rsidRPr="004F557F">
        <w:rPr>
          <w:rFonts w:ascii="Palatino Linotype" w:hAnsi="Palatino Linotype"/>
          <w:sz w:val="24"/>
          <w:szCs w:val="24"/>
        </w:rPr>
        <w:t xml:space="preserve"> δεν εγκριθεί από την Οικονομική Επιτροπή λόγω </w:t>
      </w:r>
      <w:proofErr w:type="spellStart"/>
      <w:r w:rsidRPr="004F557F">
        <w:rPr>
          <w:rFonts w:ascii="Palatino Linotype" w:hAnsi="Palatino Linotype"/>
          <w:sz w:val="24"/>
          <w:szCs w:val="24"/>
        </w:rPr>
        <w:t>ασυμφόρου</w:t>
      </w:r>
      <w:proofErr w:type="spellEnd"/>
      <w:r w:rsidRPr="004F557F">
        <w:rPr>
          <w:rFonts w:ascii="Palatino Linotype" w:hAnsi="Palatino Linotype"/>
          <w:sz w:val="24"/>
          <w:szCs w:val="24"/>
        </w:rPr>
        <w:t xml:space="preserve"> του επιτευχθέντος αποτελέσματος ή λόγω σφάλματος στη διενέργεια </w:t>
      </w:r>
      <w:r>
        <w:rPr>
          <w:rFonts w:ascii="Palatino Linotype" w:hAnsi="Palatino Linotype"/>
          <w:sz w:val="24"/>
          <w:szCs w:val="24"/>
        </w:rPr>
        <w:t>της</w:t>
      </w:r>
      <w:r w:rsidRPr="004F557F">
        <w:rPr>
          <w:rFonts w:ascii="Palatino Linotype" w:hAnsi="Palatino Linotype"/>
          <w:sz w:val="24"/>
          <w:szCs w:val="24"/>
        </w:rPr>
        <w:t xml:space="preserve"> δημοπρασίας. </w:t>
      </w:r>
    </w:p>
    <w:p w:rsidR="00CA1B5D" w:rsidRPr="000B26AF"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Ειδικότερα και σύμφωνα με το άρθρο 4 της ΚΥΑ σε περίπτωση επανάληψης της δημοπρασίας λόγω έκπτωσης του πλειοδότη η τιμή εκκίνησης δεν μπορεί να είναι μικρότερη του 50% του ανταλλάγματος που κατακυρώθηκε στην αρχική δημοπρασία και πάντως όχι μικρότερη του </w:t>
      </w:r>
      <w:r>
        <w:rPr>
          <w:rFonts w:ascii="Palatino Linotype" w:hAnsi="Palatino Linotype"/>
          <w:sz w:val="24"/>
          <w:szCs w:val="24"/>
        </w:rPr>
        <w:lastRenderedPageBreak/>
        <w:t>ανταλλάγματος των διατάξεων του άρθρου 16</w:t>
      </w:r>
      <w:r w:rsidRPr="000B26AF">
        <w:rPr>
          <w:rFonts w:ascii="Palatino Linotype" w:hAnsi="Palatino Linotype"/>
          <w:sz w:val="24"/>
          <w:szCs w:val="24"/>
          <w:vertAlign w:val="superscript"/>
        </w:rPr>
        <w:t>Α</w:t>
      </w:r>
      <w:r>
        <w:rPr>
          <w:rFonts w:ascii="Palatino Linotype" w:hAnsi="Palatino Linotype"/>
          <w:sz w:val="24"/>
          <w:szCs w:val="24"/>
          <w:vertAlign w:val="superscript"/>
        </w:rPr>
        <w:t xml:space="preserve"> </w:t>
      </w:r>
      <w:r>
        <w:rPr>
          <w:rFonts w:ascii="Palatino Linotype" w:hAnsi="Palatino Linotype"/>
          <w:sz w:val="24"/>
          <w:szCs w:val="24"/>
        </w:rPr>
        <w:t xml:space="preserve">του Ν. 2971/2001, όπως ισχύει, ή των διατάξεων της παρ. 6 του άρθρου 42 του Ν. 4607/2019. Ο δε αρχικός υπερθεματιστής, ο σύζυγος αυτού και οι συγγενείς του εξ αίματος ή εξ αγχιστείας μέχρι και του δεύτερου βαθμού καθώς και οι εταιρείες στις οποίες συμμετέχουν όλοι οι παραπάνω αποκλείονται από τη δημοπρασία. Ο σχετικός έλεγχος γίνεται με κάθε πρόσφορο μέσο. </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sz w:val="24"/>
          <w:szCs w:val="24"/>
        </w:rPr>
      </w:pPr>
      <w:r>
        <w:rPr>
          <w:rFonts w:ascii="Palatino Linotype" w:hAnsi="Palatino Linotype"/>
          <w:b/>
          <w:sz w:val="24"/>
          <w:szCs w:val="24"/>
        </w:rPr>
        <w:t>Άρθρο  8</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Ο μισθωτής υποχρεούται </w:t>
      </w:r>
      <w:r>
        <w:rPr>
          <w:rFonts w:ascii="Palatino Linotype" w:hAnsi="Palatino Linotype"/>
          <w:sz w:val="24"/>
          <w:szCs w:val="24"/>
        </w:rPr>
        <w:t>να διατηρεί την κατοχή του μισθίου, τις υπέρ αυτού δουλείες, τα όρια αυτού και εν γένει το μίσθιο σε καλή κατάσταση προστατεύοντας αυτό από κάθε καταπάτηση. Ο μισθωτής υποχρεούται</w:t>
      </w:r>
      <w:r w:rsidRPr="004F557F">
        <w:rPr>
          <w:rFonts w:ascii="Palatino Linotype" w:hAnsi="Palatino Linotype"/>
          <w:sz w:val="24"/>
          <w:szCs w:val="24"/>
        </w:rPr>
        <w:t xml:space="preserve"> με τη λήξη </w:t>
      </w:r>
      <w:r>
        <w:rPr>
          <w:rFonts w:ascii="Palatino Linotype" w:hAnsi="Palatino Linotype"/>
          <w:sz w:val="24"/>
          <w:szCs w:val="24"/>
        </w:rPr>
        <w:t>τα</w:t>
      </w:r>
      <w:r w:rsidRPr="004F557F">
        <w:rPr>
          <w:rFonts w:ascii="Palatino Linotype" w:hAnsi="Palatino Linotype"/>
          <w:sz w:val="24"/>
          <w:szCs w:val="24"/>
        </w:rPr>
        <w:t xml:space="preserve"> μίσθωσης</w:t>
      </w:r>
      <w:r>
        <w:rPr>
          <w:rFonts w:ascii="Palatino Linotype" w:hAnsi="Palatino Linotype"/>
          <w:sz w:val="24"/>
          <w:szCs w:val="24"/>
        </w:rPr>
        <w:t xml:space="preserve"> να παραδώ</w:t>
      </w:r>
      <w:r w:rsidRPr="004F557F">
        <w:rPr>
          <w:rFonts w:ascii="Palatino Linotype" w:hAnsi="Palatino Linotype"/>
          <w:sz w:val="24"/>
          <w:szCs w:val="24"/>
        </w:rPr>
        <w:t>σει το μίσθιο στην κατάσταση που το παρέλαβε  διαφορετικά ευθύνεται σε αποζημίωση.</w:t>
      </w:r>
      <w:r>
        <w:rPr>
          <w:rFonts w:ascii="Palatino Linotype" w:hAnsi="Palatino Linotype"/>
          <w:sz w:val="24"/>
          <w:szCs w:val="24"/>
        </w:rPr>
        <w:t xml:space="preserve"> Η σιωπηρά </w:t>
      </w:r>
      <w:proofErr w:type="spellStart"/>
      <w:r>
        <w:rPr>
          <w:rFonts w:ascii="Palatino Linotype" w:hAnsi="Palatino Linotype"/>
          <w:sz w:val="24"/>
          <w:szCs w:val="24"/>
        </w:rPr>
        <w:t>αναμίσθωση</w:t>
      </w:r>
      <w:proofErr w:type="spellEnd"/>
      <w:r>
        <w:rPr>
          <w:rFonts w:ascii="Palatino Linotype" w:hAnsi="Palatino Linotype"/>
          <w:sz w:val="24"/>
          <w:szCs w:val="24"/>
        </w:rPr>
        <w:t xml:space="preserve"> καθώς και η υπεκμίσθωση του μισθίου από το μισθωτή απαγορεύεται απολύτως. </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 xml:space="preserve">Άρθρο  </w:t>
      </w:r>
      <w:r>
        <w:rPr>
          <w:rFonts w:ascii="Palatino Linotype" w:hAnsi="Palatino Linotype"/>
          <w:b/>
          <w:sz w:val="24"/>
          <w:szCs w:val="24"/>
        </w:rPr>
        <w:t>9</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t xml:space="preserve">Σε περίπτωση παραβίασης των ορίων τα παραχώρησης επιτρέπεται στο χρήστη (επισκέπτη ή λουόμενο) του αιγιαλού, της παραλίας, της όχθης ή της παρόχθιας ζώνη η ελεύθερη χρήση του αυθαιρέτως ή </w:t>
      </w:r>
      <w:proofErr w:type="spellStart"/>
      <w:r>
        <w:rPr>
          <w:rFonts w:ascii="Palatino Linotype" w:hAnsi="Palatino Linotype"/>
          <w:sz w:val="24"/>
          <w:szCs w:val="24"/>
        </w:rPr>
        <w:t>καθ΄</w:t>
      </w:r>
      <w:proofErr w:type="spellEnd"/>
      <w:r>
        <w:rPr>
          <w:rFonts w:ascii="Palatino Linotype" w:hAnsi="Palatino Linotype"/>
          <w:sz w:val="24"/>
          <w:szCs w:val="24"/>
        </w:rPr>
        <w:t xml:space="preserve"> υπέρβαση της παραχώρησης καταληφθέντος κοινοχρήστου χώρου.</w:t>
      </w:r>
      <w:r w:rsidRPr="004F557F">
        <w:rPr>
          <w:rFonts w:ascii="Palatino Linotype" w:hAnsi="Palatino Linotype"/>
          <w:sz w:val="24"/>
          <w:szCs w:val="24"/>
        </w:rPr>
        <w:t xml:space="preserve"> </w:t>
      </w:r>
    </w:p>
    <w:p w:rsidR="00CA1B5D" w:rsidRDefault="00CA1B5D" w:rsidP="00CA1B5D">
      <w:pPr>
        <w:spacing w:after="0" w:line="360" w:lineRule="auto"/>
        <w:jc w:val="both"/>
        <w:rPr>
          <w:rFonts w:ascii="Palatino Linotype" w:hAnsi="Palatino Linotype"/>
          <w:sz w:val="24"/>
          <w:szCs w:val="24"/>
        </w:rPr>
      </w:pPr>
    </w:p>
    <w:p w:rsidR="00CA1B5D"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Άρθρο 10</w:t>
      </w:r>
    </w:p>
    <w:p w:rsidR="00CA1B5D" w:rsidRPr="008A7001" w:rsidRDefault="00CA1B5D" w:rsidP="00CA1B5D">
      <w:pPr>
        <w:spacing w:after="0" w:line="360" w:lineRule="auto"/>
        <w:ind w:firstLine="720"/>
        <w:jc w:val="both"/>
        <w:rPr>
          <w:rFonts w:ascii="Palatino Linotype" w:hAnsi="Palatino Linotype"/>
          <w:sz w:val="24"/>
          <w:szCs w:val="24"/>
        </w:rPr>
      </w:pPr>
      <w:r>
        <w:rPr>
          <w:rFonts w:ascii="Palatino Linotype" w:hAnsi="Palatino Linotype"/>
          <w:sz w:val="24"/>
          <w:szCs w:val="24"/>
        </w:rPr>
        <w:t xml:space="preserve">Οι </w:t>
      </w:r>
      <w:proofErr w:type="spellStart"/>
      <w:r>
        <w:rPr>
          <w:rFonts w:ascii="Palatino Linotype" w:hAnsi="Palatino Linotype"/>
          <w:sz w:val="24"/>
          <w:szCs w:val="24"/>
        </w:rPr>
        <w:t>υπερών</w:t>
      </w:r>
      <w:proofErr w:type="spellEnd"/>
      <w:r>
        <w:rPr>
          <w:rFonts w:ascii="Palatino Linotype" w:hAnsi="Palatino Linotype"/>
          <w:sz w:val="24"/>
          <w:szCs w:val="24"/>
        </w:rPr>
        <w:t xml:space="preserve"> στους οποίους θα</w:t>
      </w:r>
      <w:r w:rsidRPr="008A7001">
        <w:rPr>
          <w:rFonts w:ascii="Palatino Linotype" w:hAnsi="Palatino Linotype"/>
          <w:sz w:val="24"/>
          <w:szCs w:val="24"/>
        </w:rPr>
        <w:t xml:space="preserve"> παραχωρηθεί το δικαίωμα απλής χρ</w:t>
      </w:r>
      <w:r>
        <w:rPr>
          <w:rFonts w:ascii="Palatino Linotype" w:hAnsi="Palatino Linotype"/>
          <w:sz w:val="24"/>
          <w:szCs w:val="24"/>
        </w:rPr>
        <w:t>ήσης</w:t>
      </w:r>
      <w:r w:rsidRPr="008A7001">
        <w:rPr>
          <w:rFonts w:ascii="Palatino Linotype" w:hAnsi="Palatino Linotype"/>
          <w:sz w:val="24"/>
          <w:szCs w:val="24"/>
        </w:rPr>
        <w:t xml:space="preserve"> υπόκεινται </w:t>
      </w:r>
      <w:r>
        <w:rPr>
          <w:rFonts w:ascii="Palatino Linotype" w:hAnsi="Palatino Linotype"/>
          <w:sz w:val="24"/>
          <w:szCs w:val="24"/>
        </w:rPr>
        <w:t>στους</w:t>
      </w:r>
      <w:r w:rsidRPr="008A7001">
        <w:rPr>
          <w:rFonts w:ascii="Palatino Linotype" w:hAnsi="Palatino Linotype"/>
          <w:sz w:val="24"/>
          <w:szCs w:val="24"/>
        </w:rPr>
        <w:t xml:space="preserve"> παρακάτω περιορισμούς</w:t>
      </w:r>
      <w:r>
        <w:rPr>
          <w:rFonts w:ascii="Palatino Linotype" w:hAnsi="Palatino Linotype"/>
          <w:sz w:val="24"/>
          <w:szCs w:val="24"/>
        </w:rPr>
        <w:t xml:space="preserve"> </w:t>
      </w:r>
      <w:r w:rsidRPr="008A7001">
        <w:rPr>
          <w:rFonts w:ascii="Palatino Linotype" w:hAnsi="Palatino Linotype"/>
          <w:sz w:val="24"/>
          <w:szCs w:val="24"/>
        </w:rPr>
        <w:t>υποχρεώσεις-απαγορεύσεις:</w:t>
      </w:r>
    </w:p>
    <w:p w:rsidR="00CA1B5D" w:rsidRPr="008A7001" w:rsidRDefault="00CA1B5D" w:rsidP="00CA1B5D">
      <w:pPr>
        <w:spacing w:after="0" w:line="360" w:lineRule="auto"/>
        <w:jc w:val="both"/>
        <w:rPr>
          <w:rFonts w:ascii="Palatino Linotype" w:hAnsi="Palatino Linotype"/>
          <w:sz w:val="24"/>
          <w:szCs w:val="24"/>
        </w:rPr>
      </w:pPr>
      <w:r w:rsidRPr="008A7001">
        <w:rPr>
          <w:rFonts w:ascii="Palatino Linotype" w:hAnsi="Palatino Linotype"/>
          <w:sz w:val="24"/>
          <w:szCs w:val="24"/>
        </w:rPr>
        <w:t xml:space="preserve">(α) Απαγορεύεται οποιαδήποτε επέμβαση που αλλοιώνει τη φυσική μορφολογία και τα βιοτικά στοιχεία των χώρων αιγιαλού, παραλίας, </w:t>
      </w:r>
      <w:r w:rsidRPr="008A7001">
        <w:rPr>
          <w:rFonts w:ascii="Palatino Linotype" w:hAnsi="Palatino Linotype"/>
          <w:sz w:val="24"/>
          <w:szCs w:val="24"/>
        </w:rPr>
        <w:lastRenderedPageBreak/>
        <w:t xml:space="preserve">όχθης και παρόχθιας ζώνης, μεγάλων λιμνών και πλεύσιμων ποταμών καθώς και τον κοινόχρηστο χαρακτήρα αυτών. </w:t>
      </w:r>
    </w:p>
    <w:p w:rsidR="00CA1B5D" w:rsidRPr="008A7001" w:rsidRDefault="00CA1B5D" w:rsidP="00CA1B5D">
      <w:pPr>
        <w:spacing w:after="0" w:line="360" w:lineRule="auto"/>
        <w:jc w:val="both"/>
        <w:rPr>
          <w:rFonts w:ascii="Palatino Linotype" w:hAnsi="Palatino Linotype"/>
          <w:sz w:val="24"/>
          <w:szCs w:val="24"/>
        </w:rPr>
      </w:pPr>
      <w:r w:rsidRPr="008A7001">
        <w:rPr>
          <w:rFonts w:ascii="Palatino Linotype" w:hAnsi="Palatino Linotype"/>
          <w:sz w:val="24"/>
          <w:szCs w:val="24"/>
        </w:rPr>
        <w:t xml:space="preserve">(β) H παραχώρηση </w:t>
      </w:r>
      <w:r>
        <w:rPr>
          <w:rFonts w:ascii="Palatino Linotype" w:hAnsi="Palatino Linotype"/>
          <w:sz w:val="24"/>
          <w:szCs w:val="24"/>
        </w:rPr>
        <w:t>της</w:t>
      </w:r>
      <w:r w:rsidRPr="008A7001">
        <w:rPr>
          <w:rFonts w:ascii="Palatino Linotype" w:hAnsi="Palatino Linotype"/>
          <w:sz w:val="24"/>
          <w:szCs w:val="24"/>
        </w:rPr>
        <w:t xml:space="preserve">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w:t>
      </w:r>
      <w:r>
        <w:rPr>
          <w:rFonts w:ascii="Palatino Linotype" w:hAnsi="Palatino Linotype"/>
          <w:sz w:val="24"/>
          <w:szCs w:val="24"/>
        </w:rPr>
        <w:t>τα</w:t>
      </w:r>
      <w:r w:rsidRPr="008A7001">
        <w:rPr>
          <w:rFonts w:ascii="Palatino Linotype" w:hAnsi="Palatino Linotype"/>
          <w:sz w:val="24"/>
          <w:szCs w:val="24"/>
        </w:rPr>
        <w:t xml:space="preserve"> λουόμενους ή την αναψυχή του κοινού, ιδίως για εκμίσθωση θαλάσσιων μέσων αναψυχής, </w:t>
      </w:r>
      <w:proofErr w:type="spellStart"/>
      <w:r w:rsidRPr="008A7001">
        <w:rPr>
          <w:rFonts w:ascii="Palatino Linotype" w:hAnsi="Palatino Linotype"/>
          <w:sz w:val="24"/>
          <w:szCs w:val="24"/>
        </w:rPr>
        <w:t>ξαπλωστρών</w:t>
      </w:r>
      <w:proofErr w:type="spellEnd"/>
      <w:r w:rsidRPr="008A7001">
        <w:rPr>
          <w:rFonts w:ascii="Palatino Linotype" w:hAnsi="Palatino Linotype"/>
          <w:sz w:val="24"/>
          <w:szCs w:val="24"/>
        </w:rPr>
        <w:t xml:space="preserve">, ομπρελών, λειτουργία αυτοκινούμενου ή ρυμουλκούμενου τροχήλατου αναψυκτηρίου, καθώς και </w:t>
      </w:r>
      <w:proofErr w:type="spellStart"/>
      <w:r w:rsidRPr="008A7001">
        <w:rPr>
          <w:rFonts w:ascii="Palatino Linotype" w:hAnsi="Palatino Linotype"/>
          <w:sz w:val="24"/>
          <w:szCs w:val="24"/>
        </w:rPr>
        <w:t>τραπεζοκαθισμάτων</w:t>
      </w:r>
      <w:proofErr w:type="spellEnd"/>
      <w:r w:rsidRPr="008A7001">
        <w:rPr>
          <w:rFonts w:ascii="Palatino Linotype" w:hAnsi="Palatino Linotype"/>
          <w:sz w:val="24"/>
          <w:szCs w:val="24"/>
        </w:rPr>
        <w:t xml:space="preserve">, εφόσον εξασφαλίζεται η ελεύθερη διέλευση του κοινού και ανάλογα με τη σύσταση του εδάφους του αιγιαλού, με τη διαδικασία και </w:t>
      </w:r>
      <w:r>
        <w:rPr>
          <w:rFonts w:ascii="Palatino Linotype" w:hAnsi="Palatino Linotype"/>
          <w:sz w:val="24"/>
          <w:szCs w:val="24"/>
        </w:rPr>
        <w:t>τα</w:t>
      </w:r>
      <w:r w:rsidRPr="008A7001">
        <w:rPr>
          <w:rFonts w:ascii="Palatino Linotype" w:hAnsi="Palatino Linotype"/>
          <w:sz w:val="24"/>
          <w:szCs w:val="24"/>
        </w:rPr>
        <w:t xml:space="preserve"> όρους των παραγράφων 2 και 3  του  άρθρου 13  του  ν.2971/2001, </w:t>
      </w:r>
      <w:r>
        <w:rPr>
          <w:rFonts w:ascii="Palatino Linotype" w:hAnsi="Palatino Linotype"/>
          <w:sz w:val="24"/>
          <w:szCs w:val="24"/>
        </w:rPr>
        <w:t>όπως</w:t>
      </w:r>
      <w:r w:rsidRPr="008A7001">
        <w:rPr>
          <w:rFonts w:ascii="Palatino Linotype" w:hAnsi="Palatino Linotype"/>
          <w:sz w:val="24"/>
          <w:szCs w:val="24"/>
        </w:rPr>
        <w:t xml:space="preserve">  ισχύει. </w:t>
      </w:r>
    </w:p>
    <w:p w:rsidR="00CA1B5D" w:rsidRPr="008A7001" w:rsidRDefault="00CA1B5D" w:rsidP="00CA1B5D">
      <w:pPr>
        <w:spacing w:after="0" w:line="360" w:lineRule="auto"/>
        <w:jc w:val="both"/>
        <w:rPr>
          <w:rFonts w:ascii="Palatino Linotype" w:hAnsi="Palatino Linotype"/>
          <w:sz w:val="24"/>
          <w:szCs w:val="24"/>
        </w:rPr>
      </w:pPr>
      <w:r w:rsidRPr="008A7001">
        <w:rPr>
          <w:rFonts w:ascii="Palatino Linotype" w:hAnsi="Palatino Linotype"/>
          <w:sz w:val="24"/>
          <w:szCs w:val="24"/>
        </w:rPr>
        <w:t xml:space="preserve">(γ) Η ανάπτυξη των ομπρελών, </w:t>
      </w:r>
      <w:proofErr w:type="spellStart"/>
      <w:r w:rsidRPr="008A7001">
        <w:rPr>
          <w:rFonts w:ascii="Palatino Linotype" w:hAnsi="Palatino Linotype"/>
          <w:sz w:val="24"/>
          <w:szCs w:val="24"/>
        </w:rPr>
        <w:t>ξαπλωστρών</w:t>
      </w:r>
      <w:proofErr w:type="spellEnd"/>
      <w:r w:rsidRPr="008A7001">
        <w:rPr>
          <w:rFonts w:ascii="Palatino Linotype" w:hAnsi="Palatino Linotype"/>
          <w:sz w:val="24"/>
          <w:szCs w:val="24"/>
        </w:rPr>
        <w:t xml:space="preserve"> και των θαλάσσιων μέσων αναψυχής σύμφωνα με </w:t>
      </w:r>
      <w:r>
        <w:rPr>
          <w:rFonts w:ascii="Palatino Linotype" w:hAnsi="Palatino Linotype"/>
          <w:sz w:val="24"/>
          <w:szCs w:val="24"/>
        </w:rPr>
        <w:t>τις</w:t>
      </w:r>
      <w:r w:rsidRPr="008A7001">
        <w:rPr>
          <w:rFonts w:ascii="Palatino Linotype" w:hAnsi="Palatino Linotype"/>
          <w:sz w:val="24"/>
          <w:szCs w:val="24"/>
        </w:rPr>
        <w:t xml:space="preserve"> παραγράφους 4 και 5 του  άρθρου 13  του  ν.2971/2001, </w:t>
      </w:r>
      <w:r>
        <w:rPr>
          <w:rFonts w:ascii="Palatino Linotype" w:hAnsi="Palatino Linotype"/>
          <w:sz w:val="24"/>
          <w:szCs w:val="24"/>
        </w:rPr>
        <w:t>όπως</w:t>
      </w:r>
      <w:r w:rsidRPr="008A7001">
        <w:rPr>
          <w:rFonts w:ascii="Palatino Linotype" w:hAnsi="Palatino Linotype"/>
          <w:sz w:val="24"/>
          <w:szCs w:val="24"/>
        </w:rPr>
        <w:t xml:space="preserve">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w:t>
      </w:r>
      <w:r>
        <w:rPr>
          <w:rFonts w:ascii="Palatino Linotype" w:hAnsi="Palatino Linotype"/>
          <w:sz w:val="24"/>
          <w:szCs w:val="24"/>
        </w:rPr>
        <w:t>προς</w:t>
      </w:r>
      <w:r w:rsidRPr="008A7001">
        <w:rPr>
          <w:rFonts w:ascii="Palatino Linotype" w:hAnsi="Palatino Linotype"/>
          <w:sz w:val="24"/>
          <w:szCs w:val="24"/>
        </w:rPr>
        <w:t xml:space="preserve"> τη θάλασσα και η ύπαρξη ελεύθερης ζώνης από την ακτογραμμή πλάτους τουλάχιστον πέντε (5) μέτρων.</w:t>
      </w:r>
    </w:p>
    <w:p w:rsidR="00CA1B5D" w:rsidRDefault="00CA1B5D" w:rsidP="00CA1B5D">
      <w:pPr>
        <w:spacing w:after="0" w:line="360" w:lineRule="auto"/>
        <w:jc w:val="both"/>
        <w:rPr>
          <w:rFonts w:ascii="Palatino Linotype" w:hAnsi="Palatino Linotype"/>
          <w:sz w:val="24"/>
          <w:szCs w:val="24"/>
        </w:rPr>
      </w:pPr>
      <w:r w:rsidRPr="008A7001">
        <w:rPr>
          <w:rFonts w:ascii="Palatino Linotype" w:hAnsi="Palatino Linotype"/>
          <w:sz w:val="24"/>
          <w:szCs w:val="24"/>
        </w:rPr>
        <w:t xml:space="preserve"> (δ) Για αιγιαλό, παραλία, όχθη, παρόχθια ζώνη, υδάτινο στοιχείο </w:t>
      </w:r>
      <w:r>
        <w:rPr>
          <w:rFonts w:ascii="Palatino Linotype" w:hAnsi="Palatino Linotype"/>
          <w:sz w:val="24"/>
          <w:szCs w:val="24"/>
        </w:rPr>
        <w:t xml:space="preserve">της </w:t>
      </w:r>
      <w:r w:rsidRPr="008A7001">
        <w:rPr>
          <w:rFonts w:ascii="Palatino Linotype" w:hAnsi="Palatino Linotype"/>
          <w:sz w:val="24"/>
          <w:szCs w:val="24"/>
        </w:rPr>
        <w:t xml:space="preserve">θάλασσας, λιμνοθάλασσας, λίμνης και πλεύσιμου ποταμού, που έχει ενταχθεί στο δίκτυο </w:t>
      </w:r>
      <w:proofErr w:type="spellStart"/>
      <w:r w:rsidRPr="008A7001">
        <w:rPr>
          <w:rFonts w:ascii="Palatino Linotype" w:hAnsi="Palatino Linotype"/>
          <w:sz w:val="24"/>
          <w:szCs w:val="24"/>
        </w:rPr>
        <w:t>Natura</w:t>
      </w:r>
      <w:proofErr w:type="spellEnd"/>
      <w:r w:rsidRPr="008A7001">
        <w:rPr>
          <w:rFonts w:ascii="Palatino Linotype" w:hAnsi="Palatino Linotype"/>
          <w:sz w:val="24"/>
          <w:szCs w:val="24"/>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8A7001">
        <w:rPr>
          <w:rFonts w:ascii="Palatino Linotype" w:hAnsi="Palatino Linotype"/>
          <w:sz w:val="24"/>
          <w:szCs w:val="24"/>
        </w:rPr>
        <w:t>προστατευτέο</w:t>
      </w:r>
      <w:proofErr w:type="spellEnd"/>
      <w:r w:rsidRPr="008A7001">
        <w:rPr>
          <w:rFonts w:ascii="Palatino Linotype" w:hAnsi="Palatino Linotype"/>
          <w:sz w:val="24"/>
          <w:szCs w:val="24"/>
        </w:rPr>
        <w:t xml:space="preserve"> αντικείμενο. Η παραβίαση των ανωτέρω όρων επιφέρει την ανάκληση </w:t>
      </w:r>
      <w:r>
        <w:rPr>
          <w:rFonts w:ascii="Palatino Linotype" w:hAnsi="Palatino Linotype"/>
          <w:sz w:val="24"/>
          <w:szCs w:val="24"/>
        </w:rPr>
        <w:t>της</w:t>
      </w:r>
      <w:r w:rsidRPr="008A7001">
        <w:rPr>
          <w:rFonts w:ascii="Palatino Linotype" w:hAnsi="Palatino Linotype"/>
          <w:sz w:val="24"/>
          <w:szCs w:val="24"/>
        </w:rPr>
        <w:t xml:space="preserve"> παραχώρησης.</w:t>
      </w:r>
    </w:p>
    <w:p w:rsidR="00CA1B5D" w:rsidRPr="00AC1BD9" w:rsidRDefault="00CA1B5D" w:rsidP="00CA1B5D">
      <w:pPr>
        <w:spacing w:after="0" w:line="360" w:lineRule="auto"/>
        <w:jc w:val="both"/>
        <w:rPr>
          <w:rFonts w:ascii="Palatino Linotype" w:hAnsi="Palatino Linotype"/>
          <w:sz w:val="24"/>
          <w:szCs w:val="24"/>
        </w:rPr>
      </w:pPr>
      <w:r w:rsidRPr="00AC1BD9">
        <w:rPr>
          <w:rFonts w:ascii="Palatino Linotype" w:hAnsi="Palatino Linotype"/>
          <w:sz w:val="24"/>
          <w:szCs w:val="24"/>
        </w:rPr>
        <w:t xml:space="preserve">  </w:t>
      </w:r>
      <w:r>
        <w:rPr>
          <w:rFonts w:ascii="Palatino Linotype" w:hAnsi="Palatino Linotype"/>
          <w:sz w:val="24"/>
          <w:szCs w:val="24"/>
        </w:rPr>
        <w:tab/>
        <w:t>Στους παραχωρούμενους</w:t>
      </w:r>
      <w:r w:rsidRPr="00AC1BD9">
        <w:rPr>
          <w:rFonts w:ascii="Palatino Linotype" w:hAnsi="Palatino Linotype"/>
          <w:sz w:val="24"/>
          <w:szCs w:val="24"/>
        </w:rPr>
        <w:t xml:space="preserve"> χώρους είναι δυνατή η τοποθέτηση αρθρωτού ξύλ</w:t>
      </w:r>
      <w:r>
        <w:rPr>
          <w:rFonts w:ascii="Palatino Linotype" w:hAnsi="Palatino Linotype"/>
          <w:sz w:val="24"/>
          <w:szCs w:val="24"/>
        </w:rPr>
        <w:t>ινου δαπέδου, όπου επιτρέπεται.</w:t>
      </w:r>
    </w:p>
    <w:p w:rsidR="00CA1B5D" w:rsidRPr="00AC1BD9" w:rsidRDefault="00CA1B5D" w:rsidP="00CA1B5D">
      <w:pPr>
        <w:spacing w:after="0" w:line="360" w:lineRule="auto"/>
        <w:jc w:val="both"/>
        <w:rPr>
          <w:rFonts w:ascii="Palatino Linotype" w:hAnsi="Palatino Linotype"/>
          <w:sz w:val="24"/>
          <w:szCs w:val="24"/>
        </w:rPr>
      </w:pPr>
      <w:r w:rsidRPr="00AC1BD9">
        <w:rPr>
          <w:rFonts w:ascii="Palatino Linotype" w:hAnsi="Palatino Linotype"/>
          <w:sz w:val="24"/>
          <w:szCs w:val="24"/>
        </w:rPr>
        <w:t>Η παραχώρηση υπόκειται πάντοτε σε μονομερή ανάκληση από το Δημόσιο:</w:t>
      </w:r>
    </w:p>
    <w:p w:rsidR="00CA1B5D" w:rsidRPr="00AC1BD9"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lastRenderedPageBreak/>
        <w:t xml:space="preserve">(α) Για λόγους υπέρτερου </w:t>
      </w:r>
      <w:r w:rsidRPr="00AC1BD9">
        <w:rPr>
          <w:rFonts w:ascii="Palatino Linotype" w:hAnsi="Palatino Linotype"/>
          <w:sz w:val="24"/>
          <w:szCs w:val="24"/>
        </w:rPr>
        <w:t xml:space="preserve">δημοσίου συμφέροντος, εθνικής άμυνας,  δημόσιας τάξης, ασφάλειας, δημόσιας υγείας, προστασίας αρχαιοτήτων και προστασίας του  περιβάλλοντος εφαρμογής των τοπικών χωρικών σχεδίων και του θαλάσσιου χωροταξικού σχεδίου, </w:t>
      </w:r>
      <w:r>
        <w:rPr>
          <w:rFonts w:ascii="Palatino Linotype" w:hAnsi="Palatino Linotype"/>
          <w:sz w:val="24"/>
          <w:szCs w:val="24"/>
        </w:rPr>
        <w:t>όπως</w:t>
      </w:r>
      <w:r w:rsidRPr="00AC1BD9">
        <w:rPr>
          <w:rFonts w:ascii="Palatino Linotype" w:hAnsi="Palatino Linotype"/>
          <w:sz w:val="24"/>
          <w:szCs w:val="24"/>
        </w:rPr>
        <w:t xml:space="preserve"> αυτό ορίζεται στον ν. 4546/2018 (101 Α΄), καθώς και για την αποκατάσταση του κοινόχρηστου χαρακτήρα των χώρων, αζημίως για το Δημόσιο.</w:t>
      </w:r>
    </w:p>
    <w:p w:rsidR="00CA1B5D" w:rsidRDefault="00CA1B5D" w:rsidP="00CA1B5D">
      <w:pPr>
        <w:spacing w:after="0" w:line="360" w:lineRule="auto"/>
        <w:jc w:val="both"/>
        <w:rPr>
          <w:rFonts w:ascii="Palatino Linotype" w:hAnsi="Palatino Linotype"/>
          <w:sz w:val="24"/>
          <w:szCs w:val="24"/>
        </w:rPr>
      </w:pPr>
      <w:r w:rsidRPr="00AC1BD9">
        <w:rPr>
          <w:rFonts w:ascii="Palatino Linotype" w:hAnsi="Palatino Linotype"/>
          <w:sz w:val="24"/>
          <w:szCs w:val="24"/>
        </w:rPr>
        <w:t xml:space="preserve">(β) </w:t>
      </w:r>
      <w:r>
        <w:rPr>
          <w:rFonts w:ascii="Palatino Linotype" w:hAnsi="Palatino Linotype"/>
          <w:sz w:val="24"/>
          <w:szCs w:val="24"/>
        </w:rPr>
        <w:t>Με κοινή απόφαση των Υπουργών Εσωτερικών, Οικονομικών και Περιβάλλοντος και Ενέργειας σε περίπτωση μη τήρησης των διατάξεων της κείμενης νομοθεσίας ή των όρων και περιορισμών που έχουν τεθεί στη σύμβαση παραχώρησης.</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(γ) Αν ο </w:t>
      </w:r>
      <w:proofErr w:type="spellStart"/>
      <w:r>
        <w:rPr>
          <w:rFonts w:ascii="Palatino Linotype" w:hAnsi="Palatino Linotype"/>
          <w:sz w:val="24"/>
          <w:szCs w:val="24"/>
        </w:rPr>
        <w:t>υπερού</w:t>
      </w:r>
      <w:proofErr w:type="spellEnd"/>
      <w:r>
        <w:rPr>
          <w:rFonts w:ascii="Palatino Linotype" w:hAnsi="Palatino Linotype"/>
          <w:sz w:val="24"/>
          <w:szCs w:val="24"/>
        </w:rPr>
        <w:t xml:space="preserve"> η παραχώρηση</w:t>
      </w:r>
      <w:r w:rsidRPr="00AC1BD9">
        <w:rPr>
          <w:rFonts w:ascii="Palatino Linotype" w:hAnsi="Palatino Linotype"/>
          <w:sz w:val="24"/>
          <w:szCs w:val="24"/>
        </w:rPr>
        <w:t xml:space="preserve"> παραβιάζει</w:t>
      </w:r>
      <w:r>
        <w:rPr>
          <w:rFonts w:ascii="Palatino Linotype" w:hAnsi="Palatino Linotype"/>
          <w:sz w:val="24"/>
          <w:szCs w:val="24"/>
        </w:rPr>
        <w:t xml:space="preserve"> τις</w:t>
      </w:r>
      <w:r w:rsidRPr="00AC1BD9">
        <w:rPr>
          <w:rFonts w:ascii="Palatino Linotype" w:hAnsi="Palatino Linotype"/>
          <w:sz w:val="24"/>
          <w:szCs w:val="24"/>
        </w:rPr>
        <w:t xml:space="preserve"> διατάξει</w:t>
      </w:r>
      <w:r>
        <w:rPr>
          <w:rFonts w:ascii="Palatino Linotype" w:hAnsi="Palatino Linotype"/>
          <w:sz w:val="24"/>
          <w:szCs w:val="24"/>
        </w:rPr>
        <w:t>ς του νόμου ή όρους και περιορι</w:t>
      </w:r>
      <w:r w:rsidRPr="00AC1BD9">
        <w:rPr>
          <w:rFonts w:ascii="Palatino Linotype" w:hAnsi="Palatino Linotype"/>
          <w:sz w:val="24"/>
          <w:szCs w:val="24"/>
        </w:rPr>
        <w:t>σμούς που έχου</w:t>
      </w:r>
      <w:r>
        <w:rPr>
          <w:rFonts w:ascii="Palatino Linotype" w:hAnsi="Palatino Linotype"/>
          <w:sz w:val="24"/>
          <w:szCs w:val="24"/>
        </w:rPr>
        <w:t>ν τεθεί</w:t>
      </w:r>
      <w:r w:rsidRPr="00AC1BD9">
        <w:rPr>
          <w:rFonts w:ascii="Palatino Linotype" w:hAnsi="Palatino Linotype"/>
          <w:sz w:val="24"/>
          <w:szCs w:val="24"/>
        </w:rPr>
        <w:t xml:space="preserve"> ή προβαίνει σε μεταβολή του σκοπού, </w:t>
      </w:r>
      <w:r>
        <w:rPr>
          <w:rFonts w:ascii="Palatino Linotype" w:hAnsi="Palatino Linotype"/>
          <w:sz w:val="24"/>
          <w:szCs w:val="24"/>
        </w:rPr>
        <w:t>της</w:t>
      </w:r>
      <w:r w:rsidRPr="00AC1BD9">
        <w:rPr>
          <w:rFonts w:ascii="Palatino Linotype" w:hAnsi="Palatino Linotype"/>
          <w:sz w:val="24"/>
          <w:szCs w:val="24"/>
        </w:rPr>
        <w:t xml:space="preserve"> χρήσης ή </w:t>
      </w:r>
      <w:r>
        <w:rPr>
          <w:rFonts w:ascii="Palatino Linotype" w:hAnsi="Palatino Linotype"/>
          <w:sz w:val="24"/>
          <w:szCs w:val="24"/>
        </w:rPr>
        <w:t>της</w:t>
      </w:r>
      <w:r w:rsidRPr="00AC1BD9">
        <w:rPr>
          <w:rFonts w:ascii="Palatino Linotype" w:hAnsi="Palatino Linotype"/>
          <w:sz w:val="24"/>
          <w:szCs w:val="24"/>
        </w:rPr>
        <w:t xml:space="preserve"> φύσης του παραχωρηθέντος ακινήτου</w:t>
      </w:r>
      <w:r>
        <w:rPr>
          <w:rFonts w:ascii="Palatino Linotype" w:hAnsi="Palatino Linotype"/>
          <w:sz w:val="24"/>
          <w:szCs w:val="24"/>
        </w:rPr>
        <w:t xml:space="preserve"> ή καταλάβει μεγαλύτερη έκταση από αυτή που περιλαμβάνεται στην παραχώρηση. Στις  περιπτώσεις  αυτές η συμβατική σχέση λύεται αυτομάτως και αζημίως για τον ΟΤΑ με την έκδοση σχετικής διαπιστωτικής πράξης, που συνυπογράφεται από την αρμόδια Κτηματική Υπηρεσία και το Δήμο ενώ καταβληθέντα ποσά ανταλλάγματος χρήσης δεν επιστρέφονται και δεν συμψηφίζονται ενώ επιπροσθέτως λαμβάνονται όλα τα προβλεπόμενα από τις διατάξεις των άρθρων 27 και 29 του Ν. 2971/2001 μέτρα προστασίας. Η λύση της συμβατικής σχέσης δεν απαλλάσσει τον </w:t>
      </w:r>
      <w:proofErr w:type="spellStart"/>
      <w:r>
        <w:rPr>
          <w:rFonts w:ascii="Palatino Linotype" w:hAnsi="Palatino Linotype"/>
          <w:sz w:val="24"/>
          <w:szCs w:val="24"/>
        </w:rPr>
        <w:t>υπερού</w:t>
      </w:r>
      <w:proofErr w:type="spellEnd"/>
      <w:r>
        <w:rPr>
          <w:rFonts w:ascii="Palatino Linotype" w:hAnsi="Palatino Linotype"/>
          <w:sz w:val="24"/>
          <w:szCs w:val="24"/>
        </w:rPr>
        <w:t xml:space="preserve"> την παραχώρησης από την καταβολή του συνόλου του ανταλλάγματος χρήσης υπέρ του Δημοσίου μέχρι και την ημερομηνία που επήλθε η λύση της συναφθείσας σύμβασης παραχώρησης κατά την ανωτέρω παράγραφο. </w:t>
      </w:r>
      <w:r w:rsidRPr="00AC1BD9">
        <w:rPr>
          <w:rFonts w:ascii="Palatino Linotype" w:hAnsi="Palatino Linotype"/>
          <w:sz w:val="24"/>
          <w:szCs w:val="24"/>
        </w:rPr>
        <w:t xml:space="preserve">  </w:t>
      </w:r>
    </w:p>
    <w:p w:rsidR="00CA1B5D" w:rsidRPr="00A103A8"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-Με την επιφύλαξη των διατάξεων των παραγράφων 5γ και 5δ του άρθρου 13 του Ν 2971/2001 όπως ισχύει, δεν επιτρέπεται ολικά ή μερικά η μεταβίβαση του δικαιώματος χρήσης σε άλλον ή η σύναψη οποιασδήποτε </w:t>
      </w:r>
      <w:r>
        <w:rPr>
          <w:rFonts w:ascii="Palatino Linotype" w:hAnsi="Palatino Linotype"/>
          <w:sz w:val="24"/>
          <w:szCs w:val="24"/>
        </w:rPr>
        <w:lastRenderedPageBreak/>
        <w:t xml:space="preserve">σχέσης </w:t>
      </w:r>
      <w:proofErr w:type="spellStart"/>
      <w:r>
        <w:rPr>
          <w:rFonts w:ascii="Palatino Linotype" w:hAnsi="Palatino Linotype"/>
          <w:sz w:val="24"/>
          <w:szCs w:val="24"/>
        </w:rPr>
        <w:t>γι΄</w:t>
      </w:r>
      <w:proofErr w:type="spellEnd"/>
      <w:r>
        <w:rPr>
          <w:rFonts w:ascii="Palatino Linotype" w:hAnsi="Palatino Linotype"/>
          <w:sz w:val="24"/>
          <w:szCs w:val="24"/>
        </w:rPr>
        <w:t xml:space="preserve"> αυτό με ή χωρίς αντάλλαγμα που να αφορά την παραχωρούμενη έκταση.</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Άρθρο  1</w:t>
      </w:r>
      <w:r>
        <w:rPr>
          <w:rFonts w:ascii="Palatino Linotype" w:hAnsi="Palatino Linotype"/>
          <w:b/>
          <w:sz w:val="24"/>
          <w:szCs w:val="24"/>
        </w:rPr>
        <w:t>1</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Τα πρακτικά </w:t>
      </w:r>
      <w:r>
        <w:rPr>
          <w:rFonts w:ascii="Palatino Linotype" w:hAnsi="Palatino Linotype"/>
          <w:sz w:val="24"/>
          <w:szCs w:val="24"/>
        </w:rPr>
        <w:t>τα</w:t>
      </w:r>
      <w:r w:rsidRPr="004F557F">
        <w:rPr>
          <w:rFonts w:ascii="Palatino Linotype" w:hAnsi="Palatino Linotype"/>
          <w:sz w:val="24"/>
          <w:szCs w:val="24"/>
        </w:rPr>
        <w:t xml:space="preserve"> δημοπρασίας υπόκεινται  στην έγκριση </w:t>
      </w:r>
      <w:r>
        <w:rPr>
          <w:rFonts w:ascii="Palatino Linotype" w:hAnsi="Palatino Linotype"/>
          <w:sz w:val="24"/>
          <w:szCs w:val="24"/>
        </w:rPr>
        <w:t>της</w:t>
      </w:r>
      <w:r w:rsidRPr="004F557F">
        <w:rPr>
          <w:rFonts w:ascii="Palatino Linotype" w:hAnsi="Palatino Linotype"/>
          <w:sz w:val="24"/>
          <w:szCs w:val="24"/>
        </w:rPr>
        <w:t xml:space="preserve">  Οικονομικής Επιτροπής.              </w:t>
      </w:r>
    </w:p>
    <w:p w:rsidR="00CA1B5D" w:rsidRDefault="00CA1B5D" w:rsidP="00CA1B5D">
      <w:pPr>
        <w:tabs>
          <w:tab w:val="left" w:pos="4095"/>
        </w:tabs>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Pr>
          <w:rFonts w:ascii="Palatino Linotype" w:hAnsi="Palatino Linotype"/>
          <w:sz w:val="24"/>
          <w:szCs w:val="24"/>
        </w:rPr>
        <w:tab/>
      </w:r>
    </w:p>
    <w:p w:rsidR="00CA1B5D" w:rsidRPr="004F557F" w:rsidRDefault="00CA1B5D" w:rsidP="00CA1B5D">
      <w:pPr>
        <w:spacing w:after="0" w:line="360" w:lineRule="auto"/>
        <w:jc w:val="center"/>
        <w:rPr>
          <w:rFonts w:ascii="Palatino Linotype" w:hAnsi="Palatino Linotype"/>
          <w:sz w:val="24"/>
          <w:szCs w:val="24"/>
        </w:rPr>
      </w:pPr>
      <w:r>
        <w:rPr>
          <w:rFonts w:ascii="Palatino Linotype" w:hAnsi="Palatino Linotype"/>
          <w:b/>
          <w:sz w:val="24"/>
          <w:szCs w:val="24"/>
        </w:rPr>
        <w:t>Άρθρο  12</w:t>
      </w:r>
    </w:p>
    <w:p w:rsidR="00CA1B5D" w:rsidRDefault="00CA1B5D" w:rsidP="00CA1B5D">
      <w:pPr>
        <w:spacing w:after="0" w:line="360" w:lineRule="auto"/>
        <w:jc w:val="both"/>
        <w:rPr>
          <w:rFonts w:ascii="Palatino Linotype" w:hAnsi="Palatino Linotype"/>
          <w:sz w:val="24"/>
          <w:szCs w:val="24"/>
        </w:rPr>
      </w:pPr>
      <w:r>
        <w:rPr>
          <w:rFonts w:ascii="Palatino Linotype" w:hAnsi="Palatino Linotype"/>
          <w:sz w:val="24"/>
          <w:szCs w:val="24"/>
        </w:rPr>
        <w:t xml:space="preserve">  </w:t>
      </w:r>
      <w:r w:rsidRPr="004F557F">
        <w:rPr>
          <w:rFonts w:ascii="Palatino Linotype" w:hAnsi="Palatino Linotype"/>
          <w:sz w:val="24"/>
          <w:szCs w:val="24"/>
        </w:rPr>
        <w:t xml:space="preserve">         </w:t>
      </w:r>
      <w:r w:rsidRPr="004F557F">
        <w:rPr>
          <w:rFonts w:ascii="Palatino Linotype" w:hAnsi="Palatino Linotype"/>
          <w:sz w:val="24"/>
          <w:szCs w:val="24"/>
        </w:rPr>
        <w:tab/>
        <w:t>Ο πλειοδότης υποχρεούται να λειτουργήσει οπωσδήποτε τη θέση για την οποία πλειοδότησε. Σε αντίθετη π</w:t>
      </w:r>
      <w:r>
        <w:rPr>
          <w:rFonts w:ascii="Palatino Linotype" w:hAnsi="Palatino Linotype"/>
          <w:sz w:val="24"/>
          <w:szCs w:val="24"/>
        </w:rPr>
        <w:t>ερίπτωση κηρύσσεται έκπτωτος, παρακρατείται από το Δήμο η εγγυητική επιστολή καλής εκτέλεσης</w:t>
      </w:r>
      <w:r w:rsidRPr="004F557F">
        <w:rPr>
          <w:rFonts w:ascii="Palatino Linotype" w:hAnsi="Palatino Linotype"/>
          <w:sz w:val="24"/>
          <w:szCs w:val="24"/>
        </w:rPr>
        <w:t xml:space="preserve"> </w:t>
      </w:r>
      <w:r>
        <w:rPr>
          <w:rFonts w:ascii="Palatino Linotype" w:hAnsi="Palatino Linotype"/>
          <w:sz w:val="24"/>
          <w:szCs w:val="24"/>
        </w:rPr>
        <w:t xml:space="preserve">και </w:t>
      </w:r>
      <w:r w:rsidRPr="004F557F">
        <w:rPr>
          <w:rFonts w:ascii="Palatino Linotype" w:hAnsi="Palatino Linotype"/>
          <w:sz w:val="24"/>
          <w:szCs w:val="24"/>
        </w:rPr>
        <w:t>η δημοπρασία επαναλαμβάνεται.</w:t>
      </w:r>
    </w:p>
    <w:p w:rsidR="00CA1B5D" w:rsidRDefault="00CA1B5D" w:rsidP="00CA1B5D">
      <w:pPr>
        <w:spacing w:after="0" w:line="360" w:lineRule="auto"/>
        <w:jc w:val="both"/>
        <w:rPr>
          <w:rFonts w:ascii="Palatino Linotype" w:hAnsi="Palatino Linotype"/>
          <w:sz w:val="24"/>
          <w:szCs w:val="24"/>
        </w:rPr>
      </w:pP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sidRPr="004F557F">
        <w:rPr>
          <w:rFonts w:ascii="Palatino Linotype" w:hAnsi="Palatino Linotype"/>
          <w:b/>
          <w:sz w:val="24"/>
          <w:szCs w:val="24"/>
        </w:rPr>
        <w:t>Άρθρο  1</w:t>
      </w:r>
      <w:r>
        <w:rPr>
          <w:rFonts w:ascii="Palatino Linotype" w:hAnsi="Palatino Linotype"/>
          <w:b/>
          <w:sz w:val="24"/>
          <w:szCs w:val="24"/>
        </w:rPr>
        <w:t>3</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b/>
          <w:sz w:val="24"/>
          <w:szCs w:val="24"/>
        </w:rPr>
        <w:t xml:space="preserve">         </w:t>
      </w:r>
      <w:r w:rsidRPr="004F557F">
        <w:rPr>
          <w:rFonts w:ascii="Palatino Linotype" w:hAnsi="Palatino Linotype"/>
          <w:b/>
          <w:sz w:val="24"/>
          <w:szCs w:val="24"/>
        </w:rPr>
        <w:tab/>
      </w:r>
      <w:r w:rsidRPr="004F557F">
        <w:rPr>
          <w:rFonts w:ascii="Palatino Linotype" w:hAnsi="Palatino Linotype"/>
          <w:sz w:val="24"/>
          <w:szCs w:val="24"/>
        </w:rPr>
        <w:t xml:space="preserve">Οι μισθωτές υποχρεούνται να διατηρούν το χώρο του μισθίου καθαρό </w:t>
      </w:r>
      <w:proofErr w:type="spellStart"/>
      <w:r w:rsidRPr="004F557F">
        <w:rPr>
          <w:rFonts w:ascii="Palatino Linotype" w:hAnsi="Palatino Linotype"/>
          <w:sz w:val="24"/>
          <w:szCs w:val="24"/>
        </w:rPr>
        <w:t>καθόλη</w:t>
      </w:r>
      <w:proofErr w:type="spellEnd"/>
      <w:r w:rsidRPr="004F557F">
        <w:rPr>
          <w:rFonts w:ascii="Palatino Linotype" w:hAnsi="Palatino Linotype"/>
          <w:sz w:val="24"/>
          <w:szCs w:val="24"/>
        </w:rPr>
        <w:t xml:space="preserve"> τη διάρκεια </w:t>
      </w:r>
      <w:r>
        <w:rPr>
          <w:rFonts w:ascii="Palatino Linotype" w:hAnsi="Palatino Linotype"/>
          <w:sz w:val="24"/>
          <w:szCs w:val="24"/>
        </w:rPr>
        <w:t>της</w:t>
      </w:r>
      <w:r w:rsidRPr="004F557F">
        <w:rPr>
          <w:rFonts w:ascii="Palatino Linotype" w:hAnsi="Palatino Linotype"/>
          <w:sz w:val="24"/>
          <w:szCs w:val="24"/>
        </w:rPr>
        <w:t xml:space="preserve"> χρήσης και να τοποθετήσουν κάδους απορριμμάτων καλαίσθητους μικρού μεγέθους με σκοπό την καλύτερη εξυπηρέτηση των λουομένων.</w:t>
      </w:r>
    </w:p>
    <w:p w:rsidR="00CA1B5D" w:rsidRDefault="00CA1B5D" w:rsidP="00CA1B5D">
      <w:pPr>
        <w:spacing w:after="0" w:line="360" w:lineRule="auto"/>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Άρθρο  1</w:t>
      </w:r>
      <w:r>
        <w:rPr>
          <w:rFonts w:ascii="Palatino Linotype" w:hAnsi="Palatino Linotype"/>
          <w:b/>
          <w:sz w:val="24"/>
          <w:szCs w:val="24"/>
        </w:rPr>
        <w:t>4</w:t>
      </w:r>
    </w:p>
    <w:p w:rsidR="00CA1B5D"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w:t>
      </w:r>
      <w:r>
        <w:rPr>
          <w:rFonts w:ascii="Palatino Linotype" w:hAnsi="Palatino Linotype"/>
          <w:sz w:val="24"/>
          <w:szCs w:val="24"/>
        </w:rPr>
        <w:t xml:space="preserve"> Η πρώτη προσφορά μισθώματος ορίζεται ως κατωτέρω:</w:t>
      </w:r>
    </w:p>
    <w:p w:rsidR="00CA1B5D" w:rsidRPr="00E622A0" w:rsidRDefault="00CA1B5D" w:rsidP="00CA1B5D">
      <w:pPr>
        <w:spacing w:after="0" w:line="360" w:lineRule="auto"/>
        <w:jc w:val="both"/>
        <w:rPr>
          <w:rFonts w:ascii="Palatino Linotype" w:hAnsi="Palatino Linotype"/>
          <w:b/>
          <w:sz w:val="24"/>
          <w:szCs w:val="24"/>
        </w:rPr>
      </w:pPr>
      <w:r w:rsidRPr="00E622A0">
        <w:rPr>
          <w:rFonts w:ascii="Palatino Linotype" w:hAnsi="Palatino Linotype"/>
          <w:b/>
          <w:sz w:val="24"/>
          <w:szCs w:val="24"/>
        </w:rPr>
        <w:t xml:space="preserve">- Θ1 Μακρύς Γιαλός, 300 </w:t>
      </w:r>
      <w:proofErr w:type="spellStart"/>
      <w:r w:rsidRPr="00E622A0">
        <w:rPr>
          <w:rFonts w:ascii="Palatino Linotype" w:hAnsi="Palatino Linotype"/>
          <w:b/>
          <w:sz w:val="24"/>
          <w:szCs w:val="24"/>
        </w:rPr>
        <w:t>τ.μ</w:t>
      </w:r>
      <w:proofErr w:type="spellEnd"/>
      <w:r w:rsidRPr="00E622A0">
        <w:rPr>
          <w:rFonts w:ascii="Palatino Linotype" w:hAnsi="Palatino Linotype"/>
          <w:b/>
          <w:sz w:val="24"/>
          <w:szCs w:val="24"/>
        </w:rPr>
        <w:t>., Ομπρέλες-Ξαπλώστρες (τιμή εκκίνησης: 24.750 ευρώ ετησίως)</w:t>
      </w:r>
      <w:r>
        <w:rPr>
          <w:rFonts w:ascii="Palatino Linotype" w:hAnsi="Palatino Linotype"/>
          <w:b/>
          <w:sz w:val="24"/>
          <w:szCs w:val="24"/>
        </w:rPr>
        <w:t>.</w:t>
      </w:r>
    </w:p>
    <w:p w:rsidR="00CA1B5D" w:rsidRPr="00E622A0" w:rsidRDefault="00CA1B5D" w:rsidP="00CA1B5D">
      <w:pPr>
        <w:spacing w:after="0" w:line="360" w:lineRule="auto"/>
        <w:jc w:val="center"/>
        <w:rPr>
          <w:rFonts w:ascii="Palatino Linotype" w:eastAsia="Calibri" w:hAnsi="Palatino Linotype"/>
          <w:sz w:val="20"/>
          <w:lang w:eastAsia="en-US"/>
        </w:rPr>
      </w:pPr>
    </w:p>
    <w:p w:rsidR="00CA1B5D" w:rsidRPr="004F557F" w:rsidRDefault="00CA1B5D" w:rsidP="00CA1B5D">
      <w:pPr>
        <w:spacing w:after="0" w:line="360" w:lineRule="auto"/>
        <w:jc w:val="center"/>
        <w:rPr>
          <w:rFonts w:ascii="Palatino Linotype" w:hAnsi="Palatino Linotype"/>
          <w:sz w:val="24"/>
          <w:szCs w:val="24"/>
        </w:rPr>
      </w:pPr>
      <w:r w:rsidRPr="004F557F">
        <w:rPr>
          <w:rFonts w:ascii="Palatino Linotype" w:hAnsi="Palatino Linotype"/>
          <w:b/>
          <w:sz w:val="24"/>
          <w:szCs w:val="24"/>
        </w:rPr>
        <w:t xml:space="preserve">Άρθρο  </w:t>
      </w:r>
      <w:r>
        <w:rPr>
          <w:rFonts w:ascii="Palatino Linotype" w:hAnsi="Palatino Linotype"/>
          <w:b/>
          <w:sz w:val="24"/>
          <w:szCs w:val="24"/>
        </w:rPr>
        <w:t>15</w:t>
      </w:r>
    </w:p>
    <w:p w:rsidR="00CA1B5D" w:rsidRDefault="00CA1B5D" w:rsidP="00CA1B5D">
      <w:pPr>
        <w:spacing w:after="0" w:line="360" w:lineRule="auto"/>
        <w:jc w:val="both"/>
        <w:rPr>
          <w:rFonts w:ascii="Palatino Linotype" w:hAnsi="Palatino Linotype"/>
          <w:color w:val="000000"/>
          <w:sz w:val="24"/>
          <w:szCs w:val="24"/>
        </w:rPr>
      </w:pPr>
      <w:r w:rsidRPr="004F557F">
        <w:rPr>
          <w:rFonts w:ascii="Palatino Linotype" w:hAnsi="Palatino Linotype"/>
          <w:sz w:val="24"/>
          <w:szCs w:val="24"/>
        </w:rPr>
        <w:tab/>
        <w:t>Η παρούσα διακήρυξη καθώς και οι όροι της σύμβασης μίσθωσης που θα συναφθεί διέπονται από</w:t>
      </w:r>
      <w:r>
        <w:rPr>
          <w:rFonts w:ascii="Palatino Linotype" w:hAnsi="Palatino Linotype"/>
          <w:sz w:val="24"/>
          <w:szCs w:val="24"/>
        </w:rPr>
        <w:t xml:space="preserve"> τις διατάξεις του Ν. 2971/2001, όπως τροποποιήθηκε και ισχύει και </w:t>
      </w:r>
      <w:r w:rsidRPr="004F557F">
        <w:rPr>
          <w:rFonts w:ascii="Palatino Linotype" w:hAnsi="Palatino Linotype"/>
          <w:sz w:val="24"/>
          <w:szCs w:val="24"/>
        </w:rPr>
        <w:t xml:space="preserve">από τους όρους της </w:t>
      </w:r>
      <w:r>
        <w:rPr>
          <w:rFonts w:ascii="Palatino Linotype" w:hAnsi="Palatino Linotype"/>
          <w:sz w:val="24"/>
          <w:szCs w:val="24"/>
        </w:rPr>
        <w:t xml:space="preserve">με αριθ. της </w:t>
      </w:r>
      <w:proofErr w:type="spellStart"/>
      <w:r>
        <w:rPr>
          <w:rFonts w:ascii="Palatino Linotype" w:hAnsi="Palatino Linotype"/>
          <w:sz w:val="24"/>
          <w:szCs w:val="24"/>
        </w:rPr>
        <w:t>υπ΄</w:t>
      </w:r>
      <w:proofErr w:type="spellEnd"/>
      <w:r>
        <w:rPr>
          <w:rFonts w:ascii="Palatino Linotype" w:hAnsi="Palatino Linotype"/>
          <w:sz w:val="24"/>
          <w:szCs w:val="24"/>
        </w:rPr>
        <w:t xml:space="preserve"> αριθ. </w:t>
      </w:r>
      <w:r>
        <w:rPr>
          <w:rFonts w:ascii="Palatino Linotype" w:hAnsi="Palatino Linotype"/>
          <w:color w:val="000000"/>
          <w:sz w:val="24"/>
          <w:szCs w:val="24"/>
        </w:rPr>
        <w:t>38609ΕΞ2023</w:t>
      </w:r>
      <w:r w:rsidRPr="009246D9">
        <w:rPr>
          <w:rFonts w:ascii="Palatino Linotype" w:hAnsi="Palatino Linotype"/>
          <w:color w:val="000000"/>
          <w:sz w:val="24"/>
          <w:szCs w:val="24"/>
        </w:rPr>
        <w:t xml:space="preserve"> Κοινή</w:t>
      </w:r>
      <w:r>
        <w:rPr>
          <w:rFonts w:ascii="Palatino Linotype" w:hAnsi="Palatino Linotype"/>
          <w:color w:val="000000"/>
          <w:sz w:val="24"/>
          <w:szCs w:val="24"/>
        </w:rPr>
        <w:t>ς</w:t>
      </w:r>
      <w:r w:rsidRPr="009246D9">
        <w:rPr>
          <w:rFonts w:ascii="Palatino Linotype" w:hAnsi="Palatino Linotype"/>
          <w:color w:val="000000"/>
          <w:sz w:val="24"/>
          <w:szCs w:val="24"/>
        </w:rPr>
        <w:t xml:space="preserve"> Υπουργική</w:t>
      </w:r>
      <w:r>
        <w:rPr>
          <w:rFonts w:ascii="Palatino Linotype" w:hAnsi="Palatino Linotype"/>
          <w:color w:val="000000"/>
          <w:sz w:val="24"/>
          <w:szCs w:val="24"/>
        </w:rPr>
        <w:t>ς</w:t>
      </w:r>
      <w:r w:rsidRPr="009246D9">
        <w:rPr>
          <w:rFonts w:ascii="Palatino Linotype" w:hAnsi="Palatino Linotype"/>
          <w:color w:val="000000"/>
          <w:sz w:val="24"/>
          <w:szCs w:val="24"/>
        </w:rPr>
        <w:t xml:space="preserve"> Απόφαση</w:t>
      </w:r>
      <w:r>
        <w:rPr>
          <w:rFonts w:ascii="Palatino Linotype" w:hAnsi="Palatino Linotype"/>
          <w:color w:val="000000"/>
          <w:sz w:val="24"/>
          <w:szCs w:val="24"/>
        </w:rPr>
        <w:t>ς</w:t>
      </w:r>
      <w:r w:rsidRPr="009246D9">
        <w:rPr>
          <w:rFonts w:ascii="Palatino Linotype" w:hAnsi="Palatino Linotype"/>
          <w:color w:val="000000"/>
          <w:sz w:val="24"/>
          <w:szCs w:val="24"/>
        </w:rPr>
        <w:t xml:space="preserve"> των Υπουργών Εσωτερικών - </w:t>
      </w:r>
      <w:r w:rsidRPr="009246D9">
        <w:rPr>
          <w:rFonts w:ascii="Palatino Linotype" w:hAnsi="Palatino Linotype"/>
          <w:color w:val="000000"/>
          <w:sz w:val="24"/>
          <w:szCs w:val="24"/>
        </w:rPr>
        <w:lastRenderedPageBreak/>
        <w:t>Οικονομικών - Περιβάλλοντος &amp; Ενέργειας</w:t>
      </w:r>
      <w:r>
        <w:rPr>
          <w:rFonts w:ascii="Palatino Linotype" w:hAnsi="Palatino Linotype"/>
          <w:color w:val="000000"/>
          <w:sz w:val="24"/>
          <w:szCs w:val="24"/>
        </w:rPr>
        <w:t>. Οτιδήποτε δεν προβλέπεται στην παρούσα διακήρυξη συμπληρώνεται από τις παραπάνω διατάξεις.</w:t>
      </w:r>
    </w:p>
    <w:p w:rsidR="00CA1B5D" w:rsidRPr="00D11D62"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 xml:space="preserve">           Κάθε παράβαση  των υποχρεώσεων που απορρέουν από τους όρους  της διακήρυξης καθώς και των διατάξεων του νόμου θα έχει σαν συνέχεια την καταγγελία της σύμβασης και την άμεση απομάκρυνση του μισθωτή.                                 </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Άρθρο  16</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sz w:val="24"/>
          <w:szCs w:val="24"/>
        </w:rPr>
        <w:tab/>
        <w:t>Για τη σύνταξη και υπογραφή της διακήρυξης, της δημοσίευσης αυτής καθώς και την υπογραφή της σύμβασης μισθώσεως και οποιουδήποτε  άλλου αναγκαίου εγγράφ</w:t>
      </w:r>
      <w:r>
        <w:rPr>
          <w:rFonts w:ascii="Palatino Linotype" w:hAnsi="Palatino Linotype"/>
          <w:sz w:val="24"/>
          <w:szCs w:val="24"/>
        </w:rPr>
        <w:t xml:space="preserve">ου εξουσιοδοτείται ο  Δήμαρχος Θεόφιλος </w:t>
      </w:r>
      <w:proofErr w:type="spellStart"/>
      <w:r>
        <w:rPr>
          <w:rFonts w:ascii="Palatino Linotype" w:hAnsi="Palatino Linotype"/>
          <w:sz w:val="24"/>
          <w:szCs w:val="24"/>
        </w:rPr>
        <w:t>Μιχαλάτος</w:t>
      </w:r>
      <w:proofErr w:type="spellEnd"/>
      <w:r>
        <w:rPr>
          <w:rFonts w:ascii="Palatino Linotype" w:hAnsi="Palatino Linotype"/>
          <w:sz w:val="24"/>
          <w:szCs w:val="24"/>
        </w:rPr>
        <w:t xml:space="preserve"> ή ο νόμιμος αναπληρωτής αυτού</w:t>
      </w:r>
      <w:r w:rsidRPr="004F557F">
        <w:rPr>
          <w:rFonts w:ascii="Palatino Linotype" w:hAnsi="Palatino Linotype"/>
          <w:sz w:val="24"/>
          <w:szCs w:val="24"/>
        </w:rPr>
        <w:t>.</w:t>
      </w:r>
    </w:p>
    <w:p w:rsidR="00CA1B5D" w:rsidRDefault="00CA1B5D" w:rsidP="00CA1B5D">
      <w:pPr>
        <w:spacing w:after="0" w:line="360" w:lineRule="auto"/>
        <w:jc w:val="center"/>
        <w:rPr>
          <w:rFonts w:ascii="Palatino Linotype" w:hAnsi="Palatino Linotype"/>
          <w:b/>
          <w:sz w:val="24"/>
          <w:szCs w:val="24"/>
        </w:rPr>
      </w:pPr>
    </w:p>
    <w:p w:rsidR="00CA1B5D" w:rsidRPr="004F557F" w:rsidRDefault="00CA1B5D" w:rsidP="00CA1B5D">
      <w:pPr>
        <w:spacing w:after="0" w:line="360" w:lineRule="auto"/>
        <w:jc w:val="center"/>
        <w:rPr>
          <w:rFonts w:ascii="Palatino Linotype" w:hAnsi="Palatino Linotype"/>
          <w:b/>
          <w:sz w:val="24"/>
          <w:szCs w:val="24"/>
        </w:rPr>
      </w:pPr>
      <w:r>
        <w:rPr>
          <w:rFonts w:ascii="Palatino Linotype" w:hAnsi="Palatino Linotype"/>
          <w:b/>
          <w:sz w:val="24"/>
          <w:szCs w:val="24"/>
        </w:rPr>
        <w:t>Άρθρο  17</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b/>
          <w:sz w:val="24"/>
          <w:szCs w:val="24"/>
        </w:rPr>
        <w:t xml:space="preserve">         </w:t>
      </w:r>
      <w:r w:rsidRPr="004F557F">
        <w:rPr>
          <w:rFonts w:ascii="Palatino Linotype" w:hAnsi="Palatino Linotype"/>
          <w:sz w:val="24"/>
          <w:szCs w:val="24"/>
        </w:rPr>
        <w:t>Η συμμετοχή  στη δημοπρασία σημαίνει ρητή αποδοχή των όρων της διακήρυξης.</w:t>
      </w:r>
    </w:p>
    <w:p w:rsidR="00CA1B5D" w:rsidRPr="004F557F" w:rsidRDefault="00CA1B5D" w:rsidP="00CA1B5D">
      <w:pPr>
        <w:spacing w:after="0" w:line="360" w:lineRule="auto"/>
        <w:jc w:val="both"/>
        <w:rPr>
          <w:rFonts w:ascii="Palatino Linotype" w:hAnsi="Palatino Linotype"/>
          <w:sz w:val="24"/>
          <w:szCs w:val="24"/>
        </w:rPr>
      </w:pPr>
      <w:r w:rsidRPr="004F557F">
        <w:rPr>
          <w:rFonts w:ascii="Palatino Linotype" w:hAnsi="Palatino Linotype"/>
          <w:b/>
          <w:sz w:val="24"/>
          <w:szCs w:val="24"/>
        </w:rPr>
        <w:t xml:space="preserve">           </w:t>
      </w:r>
      <w:r w:rsidRPr="004F557F">
        <w:rPr>
          <w:rFonts w:ascii="Palatino Linotype" w:hAnsi="Palatino Linotype"/>
          <w:sz w:val="24"/>
          <w:szCs w:val="24"/>
        </w:rPr>
        <w:t>Αφού συντάχθηκε  η πράξη αυτή υπογράφεται ως ακολούθως:</w:t>
      </w:r>
    </w:p>
    <w:p w:rsidR="00CA1B5D" w:rsidRPr="004F557F" w:rsidRDefault="00CA1B5D" w:rsidP="00587278">
      <w:pPr>
        <w:spacing w:after="0" w:line="360" w:lineRule="auto"/>
        <w:jc w:val="center"/>
        <w:rPr>
          <w:rFonts w:ascii="Palatino Linotype" w:hAnsi="Palatino Linotype"/>
          <w:sz w:val="24"/>
          <w:szCs w:val="24"/>
        </w:rPr>
      </w:pPr>
      <w:r w:rsidRPr="004F557F">
        <w:rPr>
          <w:rFonts w:ascii="Palatino Linotype" w:hAnsi="Palatino Linotype"/>
          <w:sz w:val="24"/>
          <w:szCs w:val="24"/>
        </w:rPr>
        <w:t>Αργοστόλι</w:t>
      </w:r>
      <w:r w:rsidR="00587278">
        <w:rPr>
          <w:rFonts w:ascii="Palatino Linotype" w:hAnsi="Palatino Linotype"/>
          <w:sz w:val="24"/>
          <w:szCs w:val="24"/>
        </w:rPr>
        <w:t xml:space="preserve"> 15/06/2023</w:t>
      </w:r>
    </w:p>
    <w:p w:rsidR="00C61015" w:rsidRDefault="00CA1B5D" w:rsidP="00587278">
      <w:pPr>
        <w:jc w:val="center"/>
      </w:pPr>
      <w:r>
        <w:rPr>
          <w:rFonts w:ascii="Palatino Linotype" w:hAnsi="Palatino Linotype"/>
          <w:sz w:val="24"/>
          <w:szCs w:val="24"/>
        </w:rPr>
        <w:t>Ο Δήμαρχος</w:t>
      </w:r>
    </w:p>
    <w:sectPr w:rsidR="00C61015" w:rsidSect="00C610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A1B5D"/>
    <w:rsid w:val="00587278"/>
    <w:rsid w:val="00BE49F8"/>
    <w:rsid w:val="00C61015"/>
    <w:rsid w:val="00CA1B5D"/>
    <w:rsid w:val="00DB57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5D"/>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A1B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A1B5D"/>
    <w:rPr>
      <w:rFonts w:ascii="Tahoma" w:eastAsia="Times New Roman" w:hAnsi="Tahoma" w:cs="Tahoma"/>
      <w:sz w:val="16"/>
      <w:szCs w:val="16"/>
      <w:lang w:eastAsia="el-GR"/>
    </w:rPr>
  </w:style>
  <w:style w:type="table" w:styleId="a4">
    <w:name w:val="Table Grid"/>
    <w:basedOn w:val="a1"/>
    <w:uiPriority w:val="59"/>
    <w:rsid w:val="00CA1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B0F73919784598A10102FBFE705F69"/>
        <w:category>
          <w:name w:val="Γενικά"/>
          <w:gallery w:val="placeholder"/>
        </w:category>
        <w:types>
          <w:type w:val="bbPlcHdr"/>
        </w:types>
        <w:behaviors>
          <w:behavior w:val="content"/>
        </w:behaviors>
        <w:guid w:val="{182A26A3-59E7-44C6-BBC1-D57E4E6F10A8}"/>
      </w:docPartPr>
      <w:docPartBody>
        <w:p w:rsidR="006A5C3C" w:rsidRDefault="00426084" w:rsidP="00426084">
          <w:pPr>
            <w:pStyle w:val="54B0F73919784598A10102FBFE705F69"/>
          </w:pPr>
          <w:r w:rsidRPr="009F495C">
            <w:rPr>
              <w:rStyle w:val="a3"/>
            </w:rPr>
            <w:t>Κάντε κλικ ή πατήστε για να εισαγάγετε ημερομηνία.</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26084"/>
    <w:rsid w:val="00426084"/>
    <w:rsid w:val="006A5C3C"/>
    <w:rsid w:val="00A831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6084"/>
    <w:rPr>
      <w:color w:val="808080"/>
    </w:rPr>
  </w:style>
  <w:style w:type="paragraph" w:customStyle="1" w:styleId="E0E3377EA8C44CBB85A97BBAC41B92F7">
    <w:name w:val="E0E3377EA8C44CBB85A97BBAC41B92F7"/>
    <w:rsid w:val="00426084"/>
  </w:style>
  <w:style w:type="paragraph" w:customStyle="1" w:styleId="54B0F73919784598A10102FBFE705F69">
    <w:name w:val="54B0F73919784598A10102FBFE705F69"/>
    <w:rsid w:val="004260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2371</Words>
  <Characters>12804</Characters>
  <Application>Microsoft Office Word</Application>
  <DocSecurity>0</DocSecurity>
  <Lines>106</Lines>
  <Paragraphs>30</Paragraphs>
  <ScaleCrop>false</ScaleCrop>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1088</dc:creator>
  <cp:lastModifiedBy>1088</cp:lastModifiedBy>
  <cp:revision>3</cp:revision>
  <dcterms:created xsi:type="dcterms:W3CDTF">2023-06-15T10:59:00Z</dcterms:created>
  <dcterms:modified xsi:type="dcterms:W3CDTF">2023-06-15T11:36:00Z</dcterms:modified>
</cp:coreProperties>
</file>